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1C4" w:rsidRDefault="00BD42AF">
      <w:pPr>
        <w:spacing w:line="560" w:lineRule="exact"/>
        <w:jc w:val="center"/>
        <w:rPr>
          <w:rFonts w:ascii="方正小标宋简体" w:eastAsia="方正小标宋简体"/>
          <w:sz w:val="44"/>
        </w:rPr>
      </w:pPr>
      <w:r>
        <w:rPr>
          <w:rFonts w:ascii="方正小标宋简体" w:eastAsia="方正小标宋简体" w:hint="eastAsia"/>
          <w:sz w:val="44"/>
        </w:rPr>
        <w:t xml:space="preserve"> </w:t>
      </w:r>
    </w:p>
    <w:p w:rsidR="003B51C4" w:rsidRDefault="00BD42AF">
      <w:pPr>
        <w:spacing w:line="560" w:lineRule="exact"/>
        <w:jc w:val="center"/>
        <w:rPr>
          <w:rFonts w:ascii="方正小标宋简体" w:eastAsia="方正小标宋简体"/>
          <w:sz w:val="44"/>
        </w:rPr>
      </w:pPr>
      <w:r>
        <w:rPr>
          <w:rFonts w:ascii="方正小标宋简体" w:eastAsia="方正小标宋简体" w:hint="eastAsia"/>
          <w:sz w:val="44"/>
        </w:rPr>
        <w:t>深圳市科技创新委员会</w:t>
      </w:r>
    </w:p>
    <w:p w:rsidR="003B51C4" w:rsidRDefault="00BD42AF">
      <w:pPr>
        <w:spacing w:line="560" w:lineRule="exact"/>
        <w:jc w:val="center"/>
        <w:rPr>
          <w:rFonts w:ascii="方正小标宋简体" w:eastAsia="方正小标宋简体"/>
          <w:sz w:val="44"/>
        </w:rPr>
      </w:pPr>
      <w:r>
        <w:rPr>
          <w:rFonts w:ascii="方正小标宋简体" w:eastAsia="方正小标宋简体" w:hint="eastAsia"/>
          <w:sz w:val="44"/>
        </w:rPr>
        <w:t>2020</w:t>
      </w:r>
      <w:r>
        <w:rPr>
          <w:rFonts w:ascii="方正小标宋简体" w:eastAsia="方正小标宋简体" w:hint="eastAsia"/>
          <w:sz w:val="44"/>
        </w:rPr>
        <w:t>年企业研究开发资助申请指南</w:t>
      </w:r>
    </w:p>
    <w:p w:rsidR="003B51C4" w:rsidRDefault="003B51C4">
      <w:pPr>
        <w:widowControl/>
        <w:shd w:val="clear" w:color="auto" w:fill="FFFFFF"/>
        <w:spacing w:line="560" w:lineRule="exact"/>
        <w:jc w:val="center"/>
        <w:outlineLvl w:val="0"/>
        <w:rPr>
          <w:rFonts w:ascii="仿宋_GB2312" w:eastAsia="仿宋_GB2312" w:hAnsi="宋体" w:cs="宋体"/>
          <w:sz w:val="32"/>
          <w:szCs w:val="32"/>
        </w:rPr>
      </w:pPr>
    </w:p>
    <w:p w:rsidR="003B51C4" w:rsidRDefault="003B51C4">
      <w:pPr>
        <w:spacing w:line="560" w:lineRule="exact"/>
        <w:rPr>
          <w:rFonts w:eastAsia="仿宋"/>
          <w:sz w:val="32"/>
        </w:rPr>
      </w:pP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一、申请内容</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为引导企业加大研发投入，增强自主创新能力，对开展符合加计扣除政策研究开发活动的企业，对其按规定支出的</w:t>
      </w:r>
      <w:r>
        <w:rPr>
          <w:rFonts w:ascii="仿宋_GB2312" w:eastAsia="仿宋_GB2312" w:hint="eastAsia"/>
          <w:sz w:val="32"/>
        </w:rPr>
        <w:t>2019</w:t>
      </w:r>
      <w:r>
        <w:rPr>
          <w:rFonts w:ascii="仿宋_GB2312" w:eastAsia="仿宋_GB2312" w:hint="eastAsia"/>
          <w:sz w:val="32"/>
        </w:rPr>
        <w:t>年度研发费用实际支出，予以一定比例事后资助。</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二、设定依据</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（一）《关于促进科技创新的若干措施</w:t>
      </w:r>
      <w:bookmarkStart w:id="0" w:name="_GoBack"/>
      <w:bookmarkEnd w:id="0"/>
      <w:r>
        <w:rPr>
          <w:rFonts w:ascii="仿宋_GB2312" w:eastAsia="仿宋_GB2312" w:hint="eastAsia"/>
          <w:sz w:val="32"/>
        </w:rPr>
        <w:t>》，中共深圳市委、深圳市人民政府，深发〔</w:t>
      </w:r>
      <w:r>
        <w:rPr>
          <w:rFonts w:ascii="仿宋_GB2312" w:eastAsia="仿宋_GB2312"/>
          <w:sz w:val="32"/>
        </w:rPr>
        <w:t>2016</w:t>
      </w:r>
      <w:r>
        <w:rPr>
          <w:rFonts w:ascii="仿宋_GB2312" w:eastAsia="仿宋_GB2312" w:hint="eastAsia"/>
          <w:sz w:val="32"/>
        </w:rPr>
        <w:t>〕</w:t>
      </w:r>
      <w:r>
        <w:rPr>
          <w:rFonts w:ascii="仿宋_GB2312" w:eastAsia="仿宋_GB2312"/>
          <w:sz w:val="32"/>
        </w:rPr>
        <w:t>7</w:t>
      </w:r>
      <w:r>
        <w:rPr>
          <w:rFonts w:ascii="仿宋_GB2312" w:eastAsia="仿宋_GB2312" w:hint="eastAsia"/>
          <w:sz w:val="32"/>
        </w:rPr>
        <w:t>号；</w:t>
      </w:r>
    </w:p>
    <w:p w:rsidR="003B51C4" w:rsidRDefault="00BD42AF">
      <w:pPr>
        <w:widowControl/>
        <w:shd w:val="clear" w:color="auto" w:fill="FFFFFF"/>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（二）《深圳市科技计划项目管理办法》，深圳市科技创新委，深科技创新规〔</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号；</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（三）《深圳市科技研发资金管理办法》，深圳市科技创新委、深圳市财政局，深科技创新规〔</w:t>
      </w:r>
      <w:r>
        <w:rPr>
          <w:rFonts w:ascii="仿宋_GB2312" w:eastAsia="仿宋_GB2312" w:hint="eastAsia"/>
          <w:sz w:val="32"/>
        </w:rPr>
        <w:t>2019</w:t>
      </w:r>
      <w:r>
        <w:rPr>
          <w:rFonts w:ascii="仿宋_GB2312" w:eastAsia="仿宋_GB2312" w:hint="eastAsia"/>
          <w:sz w:val="32"/>
        </w:rPr>
        <w:t>〕</w:t>
      </w:r>
      <w:r>
        <w:rPr>
          <w:rFonts w:ascii="仿宋_GB2312" w:eastAsia="仿宋_GB2312" w:hint="eastAsia"/>
          <w:sz w:val="32"/>
        </w:rPr>
        <w:t>2</w:t>
      </w:r>
      <w:r>
        <w:rPr>
          <w:rFonts w:ascii="仿宋_GB2312" w:eastAsia="仿宋_GB2312" w:hint="eastAsia"/>
          <w:sz w:val="32"/>
        </w:rPr>
        <w:t>号</w:t>
      </w:r>
      <w:r>
        <w:rPr>
          <w:rFonts w:ascii="仿宋_GB2312" w:eastAsia="仿宋_GB2312" w:hint="eastAsia"/>
          <w:sz w:val="32"/>
        </w:rPr>
        <w:t xml:space="preserve">; </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（四）</w:t>
      </w:r>
      <w:r>
        <w:rPr>
          <w:rFonts w:ascii="仿宋_GB2312" w:eastAsia="仿宋_GB2312" w:hint="eastAsia"/>
          <w:sz w:val="32"/>
        </w:rPr>
        <w:t>《深圳市科技计划管理改革方案》</w:t>
      </w:r>
      <w:r>
        <w:rPr>
          <w:rFonts w:ascii="仿宋_GB2312" w:eastAsia="仿宋_GB2312" w:hint="eastAsia"/>
          <w:sz w:val="32"/>
        </w:rPr>
        <w:t>，</w:t>
      </w:r>
      <w:r>
        <w:rPr>
          <w:rFonts w:ascii="仿宋_GB2312" w:eastAsia="仿宋_GB2312" w:hint="eastAsia"/>
          <w:sz w:val="32"/>
        </w:rPr>
        <w:t>深圳市人民政府，深府〔</w:t>
      </w:r>
      <w:r>
        <w:rPr>
          <w:rFonts w:ascii="仿宋_GB2312" w:eastAsia="仿宋_GB2312" w:hint="eastAsia"/>
          <w:sz w:val="32"/>
        </w:rPr>
        <w:t>2019</w:t>
      </w:r>
      <w:r>
        <w:rPr>
          <w:rFonts w:ascii="仿宋_GB2312" w:eastAsia="仿宋_GB2312" w:hint="eastAsia"/>
          <w:sz w:val="32"/>
        </w:rPr>
        <w:t>〕</w:t>
      </w:r>
      <w:r>
        <w:rPr>
          <w:rFonts w:ascii="仿宋_GB2312" w:eastAsia="仿宋_GB2312" w:hint="eastAsia"/>
          <w:sz w:val="32"/>
        </w:rPr>
        <w:t>1</w:t>
      </w:r>
      <w:r>
        <w:rPr>
          <w:rFonts w:ascii="仿宋_GB2312" w:eastAsia="仿宋_GB2312" w:hint="eastAsia"/>
          <w:sz w:val="32"/>
        </w:rPr>
        <w:t>号</w:t>
      </w:r>
      <w:r>
        <w:rPr>
          <w:rFonts w:ascii="仿宋_GB2312" w:eastAsia="仿宋_GB2312" w:hint="eastAsia"/>
          <w:sz w:val="32"/>
        </w:rPr>
        <w:t>；</w:t>
      </w:r>
      <w:r>
        <w:rPr>
          <w:rFonts w:ascii="仿宋_GB2312" w:eastAsia="仿宋_GB2312" w:hint="eastAsia"/>
          <w:sz w:val="32"/>
        </w:rPr>
        <w:t xml:space="preserve"> </w:t>
      </w:r>
    </w:p>
    <w:p w:rsidR="003B51C4" w:rsidRDefault="00BD42AF">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rPr>
        <w:t>(</w:t>
      </w:r>
      <w:r>
        <w:rPr>
          <w:rFonts w:ascii="仿宋_GB2312" w:eastAsia="仿宋_GB2312" w:hint="eastAsia"/>
          <w:sz w:val="32"/>
        </w:rPr>
        <w:t>五</w:t>
      </w:r>
      <w:r>
        <w:rPr>
          <w:rFonts w:ascii="仿宋_GB2312" w:eastAsia="仿宋_GB2312" w:hint="eastAsia"/>
          <w:sz w:val="32"/>
        </w:rPr>
        <w:t>)</w:t>
      </w:r>
      <w:r>
        <w:rPr>
          <w:rFonts w:ascii="仿宋_GB2312" w:eastAsia="仿宋_GB2312" w:hint="eastAsia"/>
          <w:sz w:val="32"/>
        </w:rPr>
        <w:t>《深圳市企业研究开发项目</w:t>
      </w:r>
      <w:r>
        <w:rPr>
          <w:rFonts w:ascii="仿宋_GB2312" w:eastAsia="仿宋_GB2312" w:hAnsi="仿宋_GB2312" w:cs="仿宋_GB2312" w:hint="eastAsia"/>
          <w:kern w:val="0"/>
          <w:sz w:val="32"/>
          <w:szCs w:val="32"/>
        </w:rPr>
        <w:t>与高新技术企业培育项目资助管理办法》，深圳市科技创新委，深科技创新规〔</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号。</w:t>
      </w:r>
    </w:p>
    <w:p w:rsidR="003B51C4" w:rsidRDefault="00BD42AF">
      <w:pPr>
        <w:widowControl/>
        <w:shd w:val="clear" w:color="auto" w:fill="FFFFFF"/>
        <w:spacing w:line="560" w:lineRule="exact"/>
        <w:ind w:firstLineChars="200" w:firstLine="643"/>
        <w:jc w:val="left"/>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三、支持强度及方式</w:t>
      </w:r>
    </w:p>
    <w:p w:rsidR="003B51C4" w:rsidRDefault="00BD42AF">
      <w:pPr>
        <w:widowControl/>
        <w:shd w:val="clear" w:color="auto" w:fill="FFFFFF"/>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支持强度：受年度财政预算安排总量控制。单个企业最高资助强度最高不超过</w:t>
      </w:r>
      <w:r>
        <w:rPr>
          <w:rFonts w:ascii="仿宋_GB2312" w:eastAsia="仿宋_GB2312" w:hAnsi="仿宋_GB2312" w:cs="仿宋_GB2312" w:hint="eastAsia"/>
          <w:kern w:val="0"/>
          <w:sz w:val="32"/>
          <w:szCs w:val="32"/>
        </w:rPr>
        <w:t>1000</w:t>
      </w:r>
      <w:r>
        <w:rPr>
          <w:rFonts w:ascii="仿宋_GB2312" w:eastAsia="仿宋_GB2312" w:hAnsi="仿宋_GB2312" w:cs="仿宋_GB2312" w:hint="eastAsia"/>
          <w:kern w:val="0"/>
          <w:sz w:val="32"/>
          <w:szCs w:val="32"/>
        </w:rPr>
        <w:t>万元。</w:t>
      </w:r>
    </w:p>
    <w:p w:rsidR="003B51C4" w:rsidRDefault="00BD42AF">
      <w:pPr>
        <w:widowControl/>
        <w:shd w:val="clear" w:color="auto" w:fill="FFFFFF"/>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支持方式：事后补助。</w:t>
      </w:r>
    </w:p>
    <w:p w:rsidR="003B51C4" w:rsidRDefault="00BD42AF">
      <w:pPr>
        <w:widowControl/>
        <w:shd w:val="clear" w:color="auto" w:fill="FFFFFF"/>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四、申请条件</w:t>
      </w:r>
    </w:p>
    <w:p w:rsidR="003B51C4" w:rsidRDefault="00BD42AF">
      <w:pPr>
        <w:widowControl/>
        <w:shd w:val="clear" w:color="auto" w:fill="FFFFFF"/>
        <w:spacing w:line="560" w:lineRule="exact"/>
        <w:ind w:firstLineChars="200" w:firstLine="640"/>
        <w:jc w:val="left"/>
        <w:rPr>
          <w:rFonts w:ascii="仿宋_GB2312" w:eastAsia="仿宋_GB2312" w:hAnsi="华文仿宋" w:cs="宋体"/>
          <w:kern w:val="0"/>
          <w:sz w:val="32"/>
          <w:szCs w:val="32"/>
        </w:rPr>
      </w:pPr>
      <w:r>
        <w:rPr>
          <w:rFonts w:ascii="仿宋_GB2312" w:eastAsia="仿宋_GB2312" w:hAnsi="仿宋_GB2312" w:cs="仿宋_GB2312" w:hint="eastAsia"/>
          <w:kern w:val="0"/>
          <w:sz w:val="32"/>
          <w:szCs w:val="32"/>
        </w:rPr>
        <w:t>（一）在深圳（包括深汕特别合作区）注册的具有高新</w:t>
      </w:r>
      <w:r>
        <w:rPr>
          <w:rFonts w:ascii="仿宋_GB2312" w:eastAsia="仿宋_GB2312" w:hAnsi="华文仿宋" w:cs="宋体"/>
          <w:kern w:val="0"/>
          <w:sz w:val="32"/>
          <w:szCs w:val="32"/>
        </w:rPr>
        <w:t>技术企业</w:t>
      </w:r>
      <w:r>
        <w:rPr>
          <w:rFonts w:ascii="仿宋_GB2312" w:eastAsia="仿宋_GB2312" w:hAnsi="华文仿宋" w:cs="宋体" w:hint="eastAsia"/>
          <w:kern w:val="0"/>
          <w:sz w:val="32"/>
          <w:szCs w:val="32"/>
        </w:rPr>
        <w:t>资质或深圳市高新技术企业资质的企业（</w:t>
      </w:r>
      <w:r>
        <w:rPr>
          <w:rFonts w:ascii="仿宋_GB2312" w:eastAsia="仿宋_GB2312" w:hint="eastAsia"/>
          <w:sz w:val="32"/>
        </w:rPr>
        <w:t>发证时间</w:t>
      </w:r>
      <w:r>
        <w:rPr>
          <w:rFonts w:ascii="仿宋_GB2312" w:eastAsia="仿宋_GB2312"/>
          <w:sz w:val="32"/>
        </w:rPr>
        <w:t>为</w:t>
      </w:r>
      <w:r>
        <w:rPr>
          <w:rFonts w:ascii="仿宋_GB2312" w:eastAsia="仿宋_GB2312" w:hint="eastAsia"/>
          <w:sz w:val="32"/>
        </w:rPr>
        <w:t>2017-2019</w:t>
      </w:r>
      <w:r>
        <w:rPr>
          <w:rFonts w:ascii="仿宋_GB2312" w:eastAsia="仿宋_GB2312" w:hint="eastAsia"/>
          <w:sz w:val="32"/>
        </w:rPr>
        <w:t>年</w:t>
      </w:r>
      <w:r>
        <w:rPr>
          <w:rFonts w:ascii="仿宋_GB2312" w:eastAsia="仿宋_GB2312" w:hAnsi="华文仿宋" w:cs="宋体" w:hint="eastAsia"/>
          <w:kern w:val="0"/>
          <w:sz w:val="32"/>
          <w:szCs w:val="32"/>
        </w:rPr>
        <w:t>），或纳入统计部门统计范围（纳统年度为</w:t>
      </w:r>
      <w:r>
        <w:rPr>
          <w:rFonts w:ascii="仿宋_GB2312" w:eastAsia="仿宋_GB2312" w:hAnsi="华文仿宋" w:cs="宋体" w:hint="eastAsia"/>
          <w:kern w:val="0"/>
          <w:sz w:val="32"/>
          <w:szCs w:val="32"/>
        </w:rPr>
        <w:t>2019</w:t>
      </w:r>
      <w:r>
        <w:rPr>
          <w:rFonts w:ascii="仿宋_GB2312" w:eastAsia="仿宋_GB2312" w:hAnsi="华文仿宋" w:cs="宋体" w:hint="eastAsia"/>
          <w:kern w:val="0"/>
          <w:sz w:val="32"/>
          <w:szCs w:val="32"/>
        </w:rPr>
        <w:t>年）的规模以上工业和服务业企业；</w:t>
      </w:r>
    </w:p>
    <w:p w:rsidR="003B51C4" w:rsidRDefault="00BD42AF">
      <w:pPr>
        <w:ind w:firstLineChars="200" w:firstLine="640"/>
        <w:jc w:val="left"/>
        <w:rPr>
          <w:rFonts w:ascii="仿宋_GB2312" w:eastAsia="仿宋_GB2312" w:hAnsi="仿宋_GB2312" w:cs="宋体"/>
          <w:kern w:val="0"/>
          <w:sz w:val="32"/>
          <w:szCs w:val="23"/>
        </w:rPr>
      </w:pPr>
      <w:r>
        <w:rPr>
          <w:rFonts w:ascii="仿宋_GB2312" w:eastAsia="仿宋_GB2312" w:hAnsi="仿宋_GB2312" w:cs="宋体" w:hint="eastAsia"/>
          <w:kern w:val="0"/>
          <w:sz w:val="32"/>
          <w:szCs w:val="23"/>
        </w:rPr>
        <w:t>（二）</w:t>
      </w:r>
      <w:r>
        <w:rPr>
          <w:rFonts w:ascii="仿宋_GB2312" w:eastAsia="仿宋_GB2312" w:hAnsi="仿宋_GB2312" w:hint="eastAsia"/>
          <w:sz w:val="32"/>
        </w:rPr>
        <w:t>属于规模以上工业和服务业企业的，应当建立内部研发机构，按照国家统计法规要求</w:t>
      </w:r>
      <w:r>
        <w:rPr>
          <w:rFonts w:ascii="仿宋_GB2312" w:eastAsia="仿宋_GB2312" w:hAnsi="仿宋_GB2312" w:cs="仿宋_GB2312" w:hint="eastAsia"/>
          <w:kern w:val="0"/>
          <w:sz w:val="32"/>
          <w:szCs w:val="32"/>
        </w:rPr>
        <w:t>如实完整填报</w:t>
      </w:r>
      <w:r>
        <w:rPr>
          <w:rFonts w:ascii="仿宋_GB2312" w:eastAsia="仿宋_GB2312" w:hAnsi="仿宋_GB2312" w:hint="eastAsia"/>
          <w:sz w:val="32"/>
        </w:rPr>
        <w:t>科技统计报表</w:t>
      </w:r>
      <w:r>
        <w:rPr>
          <w:rFonts w:ascii="仿宋_GB2312" w:eastAsia="仿宋_GB2312" w:hAnsi="仿宋_GB2312" w:cs="宋体" w:hint="eastAsia"/>
          <w:kern w:val="0"/>
          <w:sz w:val="32"/>
          <w:szCs w:val="23"/>
        </w:rPr>
        <w:t>；</w:t>
      </w:r>
    </w:p>
    <w:p w:rsidR="003B51C4" w:rsidRDefault="00BD42AF">
      <w:pPr>
        <w:spacing w:line="560" w:lineRule="exact"/>
        <w:ind w:firstLineChars="200" w:firstLine="640"/>
        <w:rPr>
          <w:rFonts w:ascii="仿宋_GB2312" w:eastAsia="仿宋_GB2312" w:hAnsi="仿宋_GB2312" w:cs="宋体"/>
          <w:kern w:val="0"/>
          <w:sz w:val="32"/>
          <w:szCs w:val="23"/>
        </w:rPr>
      </w:pPr>
      <w:r>
        <w:rPr>
          <w:rFonts w:ascii="仿宋_GB2312" w:eastAsia="仿宋_GB2312" w:hAnsi="仿宋_GB2312" w:cs="宋体" w:hint="eastAsia"/>
          <w:kern w:val="0"/>
          <w:sz w:val="32"/>
          <w:szCs w:val="23"/>
        </w:rPr>
        <w:t>（三）企业</w:t>
      </w:r>
      <w:r>
        <w:rPr>
          <w:rFonts w:ascii="仿宋_GB2312" w:eastAsia="仿宋_GB2312" w:hAnsi="华文仿宋" w:cs="宋体" w:hint="eastAsia"/>
          <w:kern w:val="0"/>
          <w:sz w:val="32"/>
          <w:szCs w:val="32"/>
        </w:rPr>
        <w:t>研究开发活动符合研发费用加计扣除政策范畴，且已按规定向税务部门办理</w:t>
      </w:r>
      <w:r>
        <w:rPr>
          <w:rFonts w:ascii="仿宋_GB2312" w:eastAsia="仿宋_GB2312" w:hAnsi="华文仿宋" w:cs="宋体" w:hint="eastAsia"/>
          <w:kern w:val="0"/>
          <w:sz w:val="32"/>
          <w:szCs w:val="32"/>
        </w:rPr>
        <w:t>2019</w:t>
      </w:r>
      <w:r>
        <w:rPr>
          <w:rFonts w:ascii="仿宋_GB2312" w:eastAsia="仿宋_GB2312" w:hAnsi="华文仿宋" w:cs="宋体" w:hint="eastAsia"/>
          <w:kern w:val="0"/>
          <w:sz w:val="32"/>
          <w:szCs w:val="32"/>
        </w:rPr>
        <w:t>年度加计扣除申报</w:t>
      </w:r>
      <w:r>
        <w:rPr>
          <w:rFonts w:ascii="仿宋_GB2312" w:eastAsia="仿宋_GB2312" w:hAnsi="仿宋_GB2312" w:cs="宋体" w:hint="eastAsia"/>
          <w:kern w:val="0"/>
          <w:sz w:val="32"/>
          <w:szCs w:val="23"/>
        </w:rPr>
        <w:t>；</w:t>
      </w:r>
    </w:p>
    <w:p w:rsidR="003B51C4" w:rsidRDefault="00BD42AF">
      <w:pPr>
        <w:spacing w:line="560" w:lineRule="exact"/>
        <w:ind w:firstLineChars="200" w:firstLine="640"/>
        <w:rPr>
          <w:rFonts w:ascii="仿宋_GB2312" w:eastAsia="仿宋_GB2312" w:hAnsi="仿宋_GB2312" w:cs="仿宋_GB2312"/>
          <w:color w:val="000000"/>
          <w:sz w:val="32"/>
          <w:szCs w:val="23"/>
        </w:rPr>
      </w:pPr>
      <w:r>
        <w:rPr>
          <w:rFonts w:ascii="仿宋_GB2312" w:eastAsia="仿宋_GB2312" w:hAnsi="仿宋_GB2312" w:cs="宋体" w:hint="eastAsia"/>
          <w:color w:val="000000"/>
          <w:kern w:val="0"/>
          <w:sz w:val="32"/>
          <w:szCs w:val="23"/>
        </w:rPr>
        <w:t>（四）</w:t>
      </w:r>
      <w:r>
        <w:rPr>
          <w:rFonts w:ascii="仿宋_GB2312" w:eastAsia="仿宋_GB2312" w:hAnsi="仿宋_GB2312" w:cs="仿宋_GB2312" w:hint="eastAsia"/>
          <w:color w:val="000000"/>
          <w:sz w:val="32"/>
          <w:szCs w:val="23"/>
        </w:rPr>
        <w:t>申请企业未列入深圳市科研诚信异常名录。</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五、申请材料</w:t>
      </w:r>
    </w:p>
    <w:p w:rsidR="003B51C4" w:rsidRDefault="00BD42AF">
      <w:pPr>
        <w:shd w:val="clear" w:color="auto" w:fill="FFFFFF"/>
        <w:spacing w:line="560" w:lineRule="exact"/>
        <w:ind w:firstLineChars="200" w:firstLine="640"/>
        <w:outlineLvl w:val="3"/>
        <w:rPr>
          <w:rFonts w:ascii="仿宋_GB2312" w:eastAsia="仿宋_GB2312" w:hAnsi="仿宋_GB2312" w:cs="仿宋_GB2312"/>
          <w:kern w:val="0"/>
          <w:sz w:val="32"/>
          <w:szCs w:val="32"/>
        </w:rPr>
      </w:pPr>
      <w:r>
        <w:rPr>
          <w:rFonts w:ascii="仿宋_GB2312" w:eastAsia="仿宋_GB2312" w:hAnsi="仿宋" w:hint="eastAsia"/>
          <w:sz w:val="32"/>
          <w:szCs w:val="32"/>
        </w:rPr>
        <w:t>（一）登录</w:t>
      </w:r>
      <w:hyperlink r:id="rId9" w:history="1">
        <w:r>
          <w:rPr>
            <w:rStyle w:val="a5"/>
            <w:rFonts w:ascii="仿宋_GB2312" w:eastAsia="仿宋_GB2312" w:hAnsi="仿宋" w:hint="eastAsia"/>
            <w:color w:val="auto"/>
            <w:sz w:val="32"/>
            <w:szCs w:val="32"/>
            <w:u w:val="none"/>
          </w:rPr>
          <w:t>深圳市科技业务管理系统</w:t>
        </w:r>
      </w:hyperlink>
      <w:r>
        <w:rPr>
          <w:rFonts w:ascii="仿宋_GB2312" w:eastAsia="仿宋_GB2312" w:hAnsi="仿宋" w:hint="eastAsia"/>
          <w:sz w:val="32"/>
          <w:szCs w:val="32"/>
        </w:rPr>
        <w:t>（业务申请</w:t>
      </w:r>
      <w:r>
        <w:rPr>
          <w:rFonts w:ascii="仿宋_GB2312" w:eastAsia="仿宋_GB2312" w:hAnsi="仿宋"/>
          <w:sz w:val="32"/>
          <w:szCs w:val="32"/>
        </w:rPr>
        <w:t>-&gt;</w:t>
      </w:r>
      <w:r>
        <w:rPr>
          <w:rFonts w:ascii="仿宋_GB2312" w:eastAsia="仿宋_GB2312" w:hAnsi="仿宋"/>
          <w:sz w:val="32"/>
          <w:szCs w:val="32"/>
        </w:rPr>
        <w:t>市科技创新委</w:t>
      </w:r>
      <w:r>
        <w:rPr>
          <w:rFonts w:ascii="仿宋_GB2312" w:eastAsia="仿宋_GB2312" w:hAnsi="仿宋"/>
          <w:sz w:val="32"/>
          <w:szCs w:val="32"/>
        </w:rPr>
        <w:t>-&gt;</w:t>
      </w:r>
      <w:r>
        <w:rPr>
          <w:rFonts w:ascii="仿宋_GB2312" w:eastAsia="仿宋_GB2312" w:hAnsi="仿宋"/>
          <w:sz w:val="32"/>
          <w:szCs w:val="32"/>
        </w:rPr>
        <w:t>科技政策</w:t>
      </w:r>
      <w:r>
        <w:rPr>
          <w:rFonts w:ascii="仿宋_GB2312" w:eastAsia="仿宋_GB2312" w:hAnsi="仿宋"/>
          <w:sz w:val="32"/>
          <w:szCs w:val="32"/>
        </w:rPr>
        <w:t>-&gt;</w:t>
      </w:r>
      <w:r>
        <w:rPr>
          <w:rFonts w:ascii="仿宋_GB2312" w:eastAsia="仿宋_GB2312" w:hAnsi="仿宋"/>
          <w:sz w:val="32"/>
          <w:szCs w:val="32"/>
        </w:rPr>
        <w:t>研发资助</w:t>
      </w:r>
      <w:r>
        <w:rPr>
          <w:rFonts w:ascii="仿宋_GB2312" w:eastAsia="仿宋_GB2312" w:hAnsi="仿宋" w:hint="eastAsia"/>
          <w:sz w:val="32"/>
          <w:szCs w:val="32"/>
        </w:rPr>
        <w:t>）在线填报申请书，并进入“科</w:t>
      </w:r>
      <w:r>
        <w:rPr>
          <w:rFonts w:ascii="仿宋_GB2312" w:eastAsia="仿宋_GB2312" w:hAnsi="仿宋_GB2312" w:cs="仿宋_GB2312" w:hint="eastAsia"/>
          <w:kern w:val="0"/>
          <w:sz w:val="32"/>
          <w:szCs w:val="32"/>
        </w:rPr>
        <w:t>研人员（专家）登录”模块，进行科研人员登记。</w:t>
      </w:r>
    </w:p>
    <w:p w:rsidR="003B51C4" w:rsidRDefault="00BD42AF">
      <w:pPr>
        <w:shd w:val="clear" w:color="auto" w:fill="FFFFFF"/>
        <w:spacing w:line="560" w:lineRule="exact"/>
        <w:ind w:firstLineChars="200" w:firstLine="640"/>
        <w:outlineLvl w:val="3"/>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w:t>
      </w:r>
      <w:r>
        <w:rPr>
          <w:rFonts w:ascii="仿宋_GB2312" w:eastAsia="仿宋_GB2312" w:hAnsi="仿宋_GB2312" w:cs="仿宋_GB2312" w:hint="eastAsia"/>
          <w:kern w:val="0"/>
          <w:sz w:val="32"/>
          <w:szCs w:val="32"/>
        </w:rPr>
        <w:t>2019</w:t>
      </w:r>
      <w:r>
        <w:rPr>
          <w:rFonts w:ascii="仿宋_GB2312" w:eastAsia="仿宋_GB2312" w:hAnsi="仿宋_GB2312" w:cs="仿宋_GB2312" w:hint="eastAsia"/>
          <w:kern w:val="0"/>
          <w:sz w:val="32"/>
          <w:szCs w:val="32"/>
        </w:rPr>
        <w:t>年度研发费用专项审计报告（</w:t>
      </w:r>
      <w:hyperlink r:id="rId10" w:history="1">
        <w:r>
          <w:rPr>
            <w:rFonts w:ascii="仿宋_GB2312" w:eastAsia="仿宋_GB2312" w:hAnsi="仿宋_GB2312" w:cs="仿宋_GB2312" w:hint="eastAsia"/>
            <w:kern w:val="0"/>
            <w:sz w:val="32"/>
            <w:szCs w:val="32"/>
          </w:rPr>
          <w:t>专项审计报告模板详见附件</w:t>
        </w:r>
        <w:r>
          <w:rPr>
            <w:rFonts w:ascii="仿宋_GB2312" w:eastAsia="仿宋_GB2312" w:hAnsi="仿宋_GB2312" w:cs="仿宋_GB2312" w:hint="eastAsia"/>
            <w:kern w:val="0"/>
            <w:sz w:val="32"/>
            <w:szCs w:val="32"/>
          </w:rPr>
          <w:t>1</w:t>
        </w:r>
      </w:hyperlink>
      <w:r>
        <w:rPr>
          <w:rFonts w:ascii="仿宋_GB2312" w:eastAsia="仿宋_GB2312" w:hAnsi="仿宋_GB2312" w:cs="仿宋_GB2312" w:hint="eastAsia"/>
          <w:kern w:val="0"/>
          <w:sz w:val="32"/>
          <w:szCs w:val="32"/>
        </w:rPr>
        <w:t>）应符合以下要求：</w:t>
      </w:r>
    </w:p>
    <w:p w:rsidR="003B51C4" w:rsidRDefault="00BD42AF">
      <w:pPr>
        <w:shd w:val="clear" w:color="auto" w:fill="FFFFFF"/>
        <w:spacing w:line="560" w:lineRule="exact"/>
        <w:ind w:firstLineChars="200" w:firstLine="640"/>
        <w:outlineLvl w:val="3"/>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由</w:t>
      </w:r>
      <w:r>
        <w:rPr>
          <w:rFonts w:ascii="仿宋_GB2312" w:eastAsia="仿宋_GB2312" w:hAnsi="仿宋_GB2312" w:cs="仿宋_GB2312" w:hint="eastAsia"/>
          <w:kern w:val="0"/>
          <w:sz w:val="32"/>
          <w:szCs w:val="32"/>
          <w:lang w:eastAsia="zh-Hans"/>
        </w:rPr>
        <w:t>近三年</w:t>
      </w:r>
      <w:r>
        <w:rPr>
          <w:rFonts w:ascii="仿宋_GB2312" w:eastAsia="仿宋_GB2312" w:hAnsi="仿宋_GB2312" w:cs="仿宋_GB2312" w:hint="eastAsia"/>
          <w:kern w:val="0"/>
          <w:sz w:val="32"/>
          <w:szCs w:val="32"/>
        </w:rPr>
        <w:t>无</w:t>
      </w:r>
      <w:r>
        <w:rPr>
          <w:rFonts w:ascii="仿宋_GB2312" w:eastAsia="仿宋_GB2312" w:hAnsi="仿宋_GB2312" w:cs="仿宋_GB2312" w:hint="eastAsia"/>
          <w:kern w:val="0"/>
          <w:sz w:val="32"/>
          <w:szCs w:val="32"/>
          <w:lang w:eastAsia="zh-Hans"/>
        </w:rPr>
        <w:t>不良记录的会计师事务所</w:t>
      </w:r>
      <w:r>
        <w:rPr>
          <w:rFonts w:ascii="仿宋_GB2312" w:eastAsia="仿宋_GB2312" w:hAnsi="仿宋_GB2312" w:cs="仿宋_GB2312" w:hint="eastAsia"/>
          <w:kern w:val="0"/>
          <w:sz w:val="32"/>
          <w:szCs w:val="32"/>
        </w:rPr>
        <w:t>出具，</w:t>
      </w:r>
      <w:r>
        <w:rPr>
          <w:rFonts w:ascii="仿宋_GB2312" w:eastAsia="仿宋_GB2312" w:hAnsi="仿宋_GB2312" w:cs="仿宋_GB2312" w:hint="eastAsia"/>
          <w:kern w:val="0"/>
          <w:sz w:val="32"/>
          <w:szCs w:val="32"/>
          <w:lang w:eastAsia="zh-Hans"/>
        </w:rPr>
        <w:t>经深圳市注册会计师协会备案</w:t>
      </w:r>
      <w:r>
        <w:rPr>
          <w:rFonts w:ascii="仿宋_GB2312" w:eastAsia="仿宋_GB2312" w:hAnsi="仿宋_GB2312" w:cs="仿宋_GB2312" w:hint="eastAsia"/>
          <w:kern w:val="0"/>
          <w:sz w:val="32"/>
          <w:szCs w:val="32"/>
        </w:rPr>
        <w:t>且</w:t>
      </w:r>
      <w:r>
        <w:rPr>
          <w:rFonts w:ascii="仿宋_GB2312" w:eastAsia="仿宋_GB2312" w:hAnsi="仿宋_GB2312" w:cs="仿宋_GB2312" w:hint="eastAsia"/>
          <w:kern w:val="0"/>
          <w:sz w:val="32"/>
          <w:szCs w:val="32"/>
          <w:lang w:eastAsia="zh-Hans"/>
        </w:rPr>
        <w:t>含有防伪标识</w:t>
      </w:r>
      <w:r>
        <w:rPr>
          <w:rFonts w:ascii="仿宋_GB2312" w:eastAsia="仿宋_GB2312" w:hAnsi="仿宋_GB2312" w:cs="仿宋_GB2312" w:hint="eastAsia"/>
          <w:kern w:val="0"/>
          <w:sz w:val="32"/>
          <w:szCs w:val="32"/>
        </w:rPr>
        <w:t>，或</w:t>
      </w:r>
      <w:hyperlink r:id="rId11" w:history="1">
        <w:r>
          <w:rPr>
            <w:rFonts w:ascii="仿宋_GB2312" w:eastAsia="仿宋_GB2312" w:hAnsi="仿宋_GB2312" w:cs="仿宋_GB2312" w:hint="eastAsia"/>
            <w:kern w:val="0"/>
            <w:sz w:val="32"/>
            <w:szCs w:val="32"/>
          </w:rPr>
          <w:t>由具备企业研发资助专项审计报告编制资质的税务师事务所（详见附件</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）出具，</w:t>
        </w:r>
        <w:r>
          <w:rPr>
            <w:rFonts w:ascii="仿宋_GB2312" w:eastAsia="仿宋_GB2312" w:hAnsi="仿宋_GB2312" w:cs="仿宋_GB2312" w:hint="eastAsia"/>
            <w:kern w:val="0"/>
            <w:sz w:val="32"/>
            <w:szCs w:val="32"/>
            <w:lang w:eastAsia="zh-Hans"/>
          </w:rPr>
          <w:t>经深圳市</w:t>
        </w:r>
        <w:r>
          <w:rPr>
            <w:rFonts w:ascii="仿宋_GB2312" w:eastAsia="仿宋_GB2312" w:hAnsi="仿宋_GB2312" w:cs="仿宋_GB2312" w:hint="eastAsia"/>
            <w:kern w:val="0"/>
            <w:sz w:val="32"/>
            <w:szCs w:val="32"/>
          </w:rPr>
          <w:t>税务</w:t>
        </w:r>
        <w:r>
          <w:rPr>
            <w:rFonts w:ascii="仿宋_GB2312" w:eastAsia="仿宋_GB2312" w:hAnsi="仿宋_GB2312" w:cs="仿宋_GB2312" w:hint="eastAsia"/>
            <w:kern w:val="0"/>
            <w:sz w:val="32"/>
            <w:szCs w:val="32"/>
            <w:lang w:eastAsia="zh-Hans"/>
          </w:rPr>
          <w:t>师协会备案</w:t>
        </w:r>
        <w:r>
          <w:rPr>
            <w:rFonts w:ascii="仿宋_GB2312" w:eastAsia="仿宋_GB2312" w:hAnsi="仿宋_GB2312" w:cs="仿宋_GB2312" w:hint="eastAsia"/>
            <w:kern w:val="0"/>
            <w:sz w:val="32"/>
            <w:szCs w:val="32"/>
          </w:rPr>
          <w:t>且</w:t>
        </w:r>
        <w:r>
          <w:rPr>
            <w:rFonts w:ascii="仿宋_GB2312" w:eastAsia="仿宋_GB2312" w:hAnsi="仿宋_GB2312" w:cs="仿宋_GB2312" w:hint="eastAsia"/>
            <w:kern w:val="0"/>
            <w:sz w:val="32"/>
            <w:szCs w:val="32"/>
            <w:lang w:eastAsia="zh-Hans"/>
          </w:rPr>
          <w:t>含有防伪标识</w:t>
        </w:r>
        <w:r>
          <w:rPr>
            <w:rFonts w:ascii="仿宋_GB2312" w:eastAsia="仿宋_GB2312" w:hAnsi="仿宋_GB2312" w:cs="仿宋_GB2312" w:hint="eastAsia"/>
            <w:kern w:val="0"/>
            <w:sz w:val="32"/>
            <w:szCs w:val="32"/>
          </w:rPr>
          <w:t>。</w:t>
        </w:r>
      </w:hyperlink>
    </w:p>
    <w:p w:rsidR="003B51C4" w:rsidRDefault="00BD42AF">
      <w:pPr>
        <w:shd w:val="clear" w:color="auto" w:fill="FFFFFF"/>
        <w:spacing w:line="560" w:lineRule="exact"/>
        <w:ind w:firstLineChars="200" w:firstLine="640"/>
        <w:outlineLvl w:val="3"/>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研究开发项目应符合《国家重点支持的高新技术领域》，研发费用归集范围和计算比例按照《关于完善研究开</w:t>
      </w:r>
      <w:r>
        <w:rPr>
          <w:rFonts w:ascii="仿宋_GB2312" w:eastAsia="仿宋_GB2312" w:hAnsi="仿宋_GB2312" w:cs="仿宋_GB2312" w:hint="eastAsia"/>
          <w:kern w:val="0"/>
          <w:sz w:val="32"/>
          <w:szCs w:val="32"/>
        </w:rPr>
        <w:lastRenderedPageBreak/>
        <w:t>发费用税前加计扣除政策的通知》（财税〔</w:t>
      </w:r>
      <w:r>
        <w:rPr>
          <w:rFonts w:ascii="仿宋_GB2312" w:eastAsia="仿宋_GB2312" w:hAnsi="仿宋_GB2312" w:cs="仿宋_GB2312" w:hint="eastAsia"/>
          <w:kern w:val="0"/>
          <w:sz w:val="32"/>
          <w:szCs w:val="32"/>
        </w:rPr>
        <w:t>2015</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119</w:t>
      </w:r>
      <w:r>
        <w:rPr>
          <w:rFonts w:ascii="仿宋_GB2312" w:eastAsia="仿宋_GB2312" w:hAnsi="仿宋_GB2312" w:cs="仿宋_GB2312" w:hint="eastAsia"/>
          <w:kern w:val="0"/>
          <w:sz w:val="32"/>
          <w:szCs w:val="32"/>
        </w:rPr>
        <w:t>号）、《国家税务总局关于研发费用税前加计扣除归集范围有关问题的公告》（国家税务总局公告</w:t>
      </w:r>
      <w:r>
        <w:rPr>
          <w:rFonts w:ascii="仿宋_GB2312" w:eastAsia="仿宋_GB2312" w:hAnsi="仿宋_GB2312" w:cs="仿宋_GB2312" w:hint="eastAsia"/>
          <w:kern w:val="0"/>
          <w:sz w:val="32"/>
          <w:szCs w:val="32"/>
        </w:rPr>
        <w:t>2017</w:t>
      </w:r>
      <w:r>
        <w:rPr>
          <w:rFonts w:ascii="仿宋_GB2312" w:eastAsia="仿宋_GB2312" w:hAnsi="仿宋_GB2312" w:cs="仿宋_GB2312" w:hint="eastAsia"/>
          <w:kern w:val="0"/>
          <w:sz w:val="32"/>
          <w:szCs w:val="32"/>
        </w:rPr>
        <w:t>年第</w:t>
      </w:r>
      <w:r>
        <w:rPr>
          <w:rFonts w:ascii="仿宋_GB2312" w:eastAsia="仿宋_GB2312" w:hAnsi="仿宋_GB2312" w:cs="仿宋_GB2312" w:hint="eastAsia"/>
          <w:kern w:val="0"/>
          <w:sz w:val="32"/>
          <w:szCs w:val="32"/>
        </w:rPr>
        <w:t>40</w:t>
      </w:r>
      <w:r>
        <w:rPr>
          <w:rFonts w:ascii="仿宋_GB2312" w:eastAsia="仿宋_GB2312" w:hAnsi="仿宋_GB2312" w:cs="仿宋_GB2312" w:hint="eastAsia"/>
          <w:kern w:val="0"/>
          <w:sz w:val="32"/>
          <w:szCs w:val="32"/>
        </w:rPr>
        <w:t>号）等政策文件的规定执行。</w:t>
      </w:r>
    </w:p>
    <w:p w:rsidR="003B51C4" w:rsidRDefault="00BD42AF">
      <w:pPr>
        <w:shd w:val="clear" w:color="auto" w:fill="FFFFFF"/>
        <w:spacing w:line="560" w:lineRule="exact"/>
        <w:ind w:firstLineChars="200" w:firstLine="640"/>
        <w:outlineLvl w:val="3"/>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三</w:t>
      </w:r>
      <w:r>
        <w:rPr>
          <w:rFonts w:ascii="仿宋_GB2312" w:eastAsia="仿宋_GB2312" w:hAnsi="仿宋_GB2312" w:cs="仿宋_GB2312" w:hint="eastAsia"/>
          <w:kern w:val="0"/>
          <w:sz w:val="32"/>
          <w:szCs w:val="32"/>
        </w:rPr>
        <w:t>）科研诚信承诺书</w:t>
      </w:r>
      <w:r>
        <w:rPr>
          <w:rFonts w:ascii="仿宋_GB2312" w:eastAsia="仿宋_GB2312" w:hAnsi="仿宋_GB2312" w:cs="仿宋_GB2312" w:hint="eastAsia"/>
          <w:kern w:val="0"/>
          <w:sz w:val="32"/>
          <w:szCs w:val="32"/>
        </w:rPr>
        <w:t>原件</w:t>
      </w:r>
      <w:r>
        <w:rPr>
          <w:rFonts w:ascii="仿宋_GB2312" w:eastAsia="仿宋_GB2312" w:hAnsi="仿宋_GB2312" w:cs="仿宋_GB2312" w:hint="eastAsia"/>
          <w:kern w:val="0"/>
          <w:sz w:val="32"/>
          <w:szCs w:val="32"/>
        </w:rPr>
        <w:t>（详见附件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w:t>
      </w:r>
    </w:p>
    <w:p w:rsidR="003B51C4" w:rsidRDefault="00BD42AF">
      <w:pPr>
        <w:shd w:val="clear" w:color="auto" w:fill="FFFFFF"/>
        <w:spacing w:line="560" w:lineRule="exact"/>
        <w:ind w:firstLineChars="200" w:firstLine="643"/>
        <w:outlineLvl w:val="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特别提醒</w:t>
      </w:r>
    </w:p>
    <w:p w:rsidR="003B51C4" w:rsidRDefault="00BD42AF">
      <w:pPr>
        <w:shd w:val="clear" w:color="auto" w:fill="FFFFFF"/>
        <w:spacing w:line="560" w:lineRule="exact"/>
        <w:ind w:firstLineChars="200" w:firstLine="640"/>
        <w:outlineLvl w:val="3"/>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建议申请单位按照附件</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模板提供专项审计报告。该模板仅供本年度申请单位参考，不作强制性要求。原则上今后年度申请单位应当按该模板编制专项审计报告。</w:t>
      </w:r>
    </w:p>
    <w:p w:rsidR="003B51C4" w:rsidRDefault="00BD42AF">
      <w:pPr>
        <w:shd w:val="clear" w:color="auto" w:fill="FFFFFF"/>
        <w:spacing w:line="560" w:lineRule="exact"/>
        <w:ind w:firstLineChars="200" w:firstLine="640"/>
        <w:outlineLvl w:val="3"/>
        <w:rPr>
          <w:rFonts w:ascii="仿宋_GB2312" w:eastAsia="仿宋_GB2312" w:cs="Arial"/>
          <w:color w:val="000000"/>
          <w:sz w:val="32"/>
          <w:szCs w:val="32"/>
          <w:lang w:eastAsia="zh-Hans" w:bidi="ar"/>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lang w:eastAsia="zh-Hans"/>
        </w:rPr>
        <w:t>研发费用申报数为</w:t>
      </w:r>
      <w:r>
        <w:rPr>
          <w:rFonts w:ascii="仿宋_GB2312" w:eastAsia="仿宋_GB2312" w:hAnsi="仿宋_GB2312" w:cs="仿宋_GB2312" w:hint="eastAsia"/>
          <w:kern w:val="0"/>
          <w:sz w:val="32"/>
          <w:szCs w:val="32"/>
          <w:lang w:eastAsia="zh-Hans"/>
        </w:rPr>
        <w:t>0</w:t>
      </w:r>
      <w:r>
        <w:rPr>
          <w:rFonts w:ascii="仿宋_GB2312" w:eastAsia="仿宋_GB2312" w:hAnsi="仿宋_GB2312" w:cs="仿宋_GB2312" w:hint="eastAsia"/>
          <w:kern w:val="0"/>
          <w:sz w:val="32"/>
          <w:szCs w:val="32"/>
          <w:lang w:eastAsia="zh-Hans"/>
        </w:rPr>
        <w:t>的，不</w:t>
      </w:r>
      <w:r>
        <w:rPr>
          <w:rFonts w:ascii="仿宋_GB2312" w:eastAsia="仿宋_GB2312" w:hAnsi="仿宋_GB2312" w:cs="仿宋_GB2312" w:hint="eastAsia"/>
          <w:kern w:val="0"/>
          <w:sz w:val="32"/>
          <w:szCs w:val="32"/>
          <w:lang w:eastAsia="zh-Hans"/>
        </w:rPr>
        <w:t>予资助。</w:t>
      </w:r>
      <w:r>
        <w:rPr>
          <w:rFonts w:ascii="仿宋_GB2312" w:eastAsia="仿宋_GB2312" w:hAnsi="仿宋_GB2312" w:cs="仿宋_GB2312" w:hint="eastAsia"/>
          <w:kern w:val="0"/>
          <w:sz w:val="32"/>
          <w:szCs w:val="32"/>
        </w:rPr>
        <w:t>申报单</w:t>
      </w:r>
      <w:r>
        <w:rPr>
          <w:rFonts w:ascii="仿宋_GB2312" w:eastAsia="仿宋_GB2312" w:cs="Arial" w:hint="eastAsia"/>
          <w:color w:val="000000"/>
          <w:sz w:val="32"/>
          <w:szCs w:val="32"/>
          <w:lang w:bidi="ar"/>
        </w:rPr>
        <w:t>位</w:t>
      </w:r>
      <w:r>
        <w:rPr>
          <w:rFonts w:ascii="仿宋_GB2312" w:eastAsia="仿宋_GB2312" w:cs="Arial" w:hint="eastAsia"/>
          <w:color w:val="000000"/>
          <w:sz w:val="32"/>
          <w:szCs w:val="32"/>
          <w:lang w:eastAsia="zh-Hans" w:bidi="ar"/>
        </w:rPr>
        <w:t>申请书</w:t>
      </w:r>
      <w:r>
        <w:rPr>
          <w:rFonts w:ascii="仿宋_GB2312" w:eastAsia="仿宋_GB2312" w:cs="Arial"/>
          <w:color w:val="000000"/>
          <w:sz w:val="32"/>
          <w:szCs w:val="32"/>
          <w:lang w:eastAsia="zh-Hans" w:bidi="ar"/>
        </w:rPr>
        <w:t>中</w:t>
      </w:r>
      <w:r>
        <w:rPr>
          <w:rFonts w:ascii="仿宋_GB2312" w:eastAsia="仿宋_GB2312" w:cs="Arial" w:hint="eastAsia"/>
          <w:color w:val="000000"/>
          <w:sz w:val="32"/>
          <w:szCs w:val="32"/>
          <w:lang w:eastAsia="zh-Hans" w:bidi="ar"/>
        </w:rPr>
        <w:t>研</w:t>
      </w:r>
      <w:r>
        <w:rPr>
          <w:rFonts w:ascii="仿宋_GB2312" w:eastAsia="仿宋_GB2312" w:cs="Arial"/>
          <w:color w:val="000000"/>
          <w:sz w:val="32"/>
          <w:szCs w:val="32"/>
          <w:lang w:eastAsia="zh-Hans" w:bidi="ar"/>
        </w:rPr>
        <w:t>发费用</w:t>
      </w:r>
      <w:r>
        <w:rPr>
          <w:rFonts w:ascii="仿宋_GB2312" w:eastAsia="仿宋_GB2312" w:cs="Arial" w:hint="eastAsia"/>
          <w:color w:val="000000"/>
          <w:sz w:val="32"/>
          <w:szCs w:val="32"/>
          <w:lang w:bidi="ar"/>
        </w:rPr>
        <w:t>申报数应</w:t>
      </w:r>
      <w:r>
        <w:rPr>
          <w:rFonts w:ascii="仿宋_GB2312" w:eastAsia="仿宋_GB2312" w:cs="Arial"/>
          <w:color w:val="000000"/>
          <w:sz w:val="32"/>
          <w:szCs w:val="32"/>
          <w:lang w:eastAsia="zh-Hans" w:bidi="ar"/>
        </w:rPr>
        <w:t>与</w:t>
      </w:r>
      <w:r>
        <w:rPr>
          <w:rFonts w:ascii="仿宋_GB2312" w:eastAsia="仿宋_GB2312" w:hAnsi="仿宋_GB2312" w:cs="宋体" w:hint="eastAsia"/>
          <w:kern w:val="0"/>
          <w:sz w:val="32"/>
          <w:szCs w:val="23"/>
        </w:rPr>
        <w:t>上年度研</w:t>
      </w:r>
      <w:r>
        <w:rPr>
          <w:rFonts w:ascii="仿宋_GB2312" w:eastAsia="仿宋_GB2312" w:hAnsi="仿宋_GB2312" w:cs="宋体"/>
          <w:kern w:val="0"/>
          <w:sz w:val="32"/>
          <w:szCs w:val="23"/>
        </w:rPr>
        <w:t>发费用专项</w:t>
      </w:r>
      <w:r>
        <w:rPr>
          <w:rFonts w:ascii="仿宋_GB2312" w:eastAsia="仿宋_GB2312" w:hAnsi="仿宋_GB2312" w:cs="宋体" w:hint="eastAsia"/>
          <w:kern w:val="0"/>
          <w:sz w:val="32"/>
          <w:szCs w:val="23"/>
        </w:rPr>
        <w:t>审计</w:t>
      </w:r>
      <w:r>
        <w:rPr>
          <w:rFonts w:ascii="仿宋_GB2312" w:eastAsia="仿宋_GB2312" w:cs="Arial"/>
          <w:color w:val="000000"/>
          <w:sz w:val="32"/>
          <w:szCs w:val="32"/>
          <w:lang w:eastAsia="zh-Hans" w:bidi="ar"/>
        </w:rPr>
        <w:t>报告中的研发费用</w:t>
      </w:r>
      <w:r>
        <w:rPr>
          <w:rFonts w:ascii="仿宋_GB2312" w:eastAsia="仿宋_GB2312" w:cs="Arial" w:hint="eastAsia"/>
          <w:color w:val="000000"/>
          <w:sz w:val="32"/>
          <w:szCs w:val="32"/>
          <w:lang w:bidi="ar"/>
        </w:rPr>
        <w:t>数保持一致</w:t>
      </w:r>
      <w:r>
        <w:rPr>
          <w:rFonts w:ascii="仿宋_GB2312" w:eastAsia="仿宋_GB2312" w:cs="Arial" w:hint="eastAsia"/>
          <w:color w:val="000000"/>
          <w:sz w:val="32"/>
          <w:szCs w:val="32"/>
          <w:lang w:eastAsia="zh-Hans" w:bidi="ar"/>
        </w:rPr>
        <w:t>，请</w:t>
      </w:r>
      <w:r>
        <w:rPr>
          <w:rFonts w:ascii="仿宋_GB2312" w:eastAsia="仿宋_GB2312" w:cs="Arial"/>
          <w:color w:val="000000"/>
          <w:sz w:val="32"/>
          <w:szCs w:val="32"/>
          <w:lang w:eastAsia="zh-Hans" w:bidi="ar"/>
        </w:rPr>
        <w:t>特别注意</w:t>
      </w:r>
      <w:r>
        <w:rPr>
          <w:rFonts w:ascii="仿宋_GB2312" w:eastAsia="仿宋_GB2312" w:cs="Arial" w:hint="eastAsia"/>
          <w:color w:val="000000"/>
          <w:sz w:val="32"/>
          <w:szCs w:val="32"/>
          <w:lang w:bidi="ar"/>
        </w:rPr>
        <w:t>申请单位申请书研发费用申报</w:t>
      </w:r>
      <w:r>
        <w:rPr>
          <w:rFonts w:ascii="仿宋_GB2312" w:eastAsia="仿宋_GB2312" w:cs="Arial"/>
          <w:color w:val="000000"/>
          <w:sz w:val="32"/>
          <w:szCs w:val="32"/>
          <w:lang w:eastAsia="zh-Hans" w:bidi="ar"/>
        </w:rPr>
        <w:t>金额单位</w:t>
      </w:r>
      <w:r>
        <w:rPr>
          <w:rFonts w:ascii="仿宋_GB2312" w:eastAsia="仿宋_GB2312" w:cs="Arial" w:hint="eastAsia"/>
          <w:color w:val="000000"/>
          <w:sz w:val="32"/>
          <w:szCs w:val="32"/>
          <w:lang w:bidi="ar"/>
        </w:rPr>
        <w:t>应</w:t>
      </w:r>
      <w:r>
        <w:rPr>
          <w:rFonts w:ascii="仿宋_GB2312" w:eastAsia="仿宋_GB2312" w:cs="Arial"/>
          <w:color w:val="000000"/>
          <w:sz w:val="32"/>
          <w:szCs w:val="32"/>
          <w:lang w:eastAsia="zh-Hans" w:bidi="ar"/>
        </w:rPr>
        <w:t>为万元</w:t>
      </w:r>
      <w:r>
        <w:rPr>
          <w:rFonts w:ascii="仿宋_GB2312" w:eastAsia="仿宋_GB2312" w:cs="Arial" w:hint="eastAsia"/>
          <w:color w:val="000000"/>
          <w:sz w:val="32"/>
          <w:szCs w:val="32"/>
          <w:lang w:bidi="ar"/>
        </w:rPr>
        <w:t>。</w:t>
      </w:r>
    </w:p>
    <w:p w:rsidR="003B51C4" w:rsidRDefault="00BD42AF">
      <w:pPr>
        <w:spacing w:line="560" w:lineRule="exact"/>
        <w:ind w:firstLineChars="200" w:firstLine="640"/>
        <w:rPr>
          <w:rFonts w:ascii="仿宋_GB2312" w:eastAsia="仿宋_GB2312" w:cs="Arial"/>
          <w:color w:val="000000"/>
          <w:sz w:val="32"/>
          <w:szCs w:val="32"/>
          <w:lang w:eastAsia="zh-Hans" w:bidi="ar"/>
        </w:rPr>
      </w:pPr>
      <w:r>
        <w:rPr>
          <w:rFonts w:ascii="仿宋_GB2312" w:eastAsia="仿宋_GB2312" w:cs="Arial" w:hint="eastAsia"/>
          <w:color w:val="000000"/>
          <w:sz w:val="32"/>
          <w:szCs w:val="32"/>
          <w:lang w:bidi="ar"/>
        </w:rPr>
        <w:t>3.</w:t>
      </w:r>
      <w:r>
        <w:rPr>
          <w:rFonts w:ascii="仿宋_GB2312" w:eastAsia="仿宋_GB2312" w:cs="Arial" w:hint="eastAsia"/>
          <w:color w:val="000000"/>
          <w:sz w:val="32"/>
          <w:szCs w:val="32"/>
          <w:lang w:eastAsia="zh-Hans" w:bidi="ar"/>
        </w:rPr>
        <w:t>科技</w:t>
      </w:r>
      <w:r>
        <w:rPr>
          <w:rFonts w:ascii="仿宋_GB2312" w:eastAsia="仿宋_GB2312" w:cs="Arial"/>
          <w:color w:val="000000"/>
          <w:sz w:val="32"/>
          <w:szCs w:val="32"/>
          <w:lang w:eastAsia="zh-Hans" w:bidi="ar"/>
        </w:rPr>
        <w:t>统计报表</w:t>
      </w:r>
      <w:r>
        <w:rPr>
          <w:rFonts w:ascii="仿宋_GB2312" w:eastAsia="仿宋_GB2312" w:cs="Arial" w:hint="eastAsia"/>
          <w:color w:val="000000"/>
          <w:sz w:val="32"/>
          <w:szCs w:val="32"/>
          <w:lang w:eastAsia="zh-Hans" w:bidi="ar"/>
        </w:rPr>
        <w:t>应报未报、企业内部</w:t>
      </w:r>
      <w:r>
        <w:rPr>
          <w:rFonts w:ascii="仿宋_GB2312" w:eastAsia="仿宋_GB2312" w:cs="Arial"/>
          <w:color w:val="000000"/>
          <w:sz w:val="32"/>
          <w:szCs w:val="32"/>
          <w:lang w:eastAsia="zh-Hans" w:bidi="ar"/>
        </w:rPr>
        <w:t>研发机构</w:t>
      </w:r>
      <w:r>
        <w:rPr>
          <w:rFonts w:ascii="仿宋_GB2312" w:eastAsia="仿宋_GB2312" w:cs="Arial" w:hint="eastAsia"/>
          <w:color w:val="000000"/>
          <w:sz w:val="32"/>
          <w:szCs w:val="32"/>
          <w:lang w:eastAsia="zh-Hans" w:bidi="ar"/>
        </w:rPr>
        <w:t>应填未填的</w:t>
      </w:r>
      <w:r>
        <w:rPr>
          <w:rFonts w:ascii="仿宋_GB2312" w:eastAsia="仿宋_GB2312" w:cs="Arial"/>
          <w:color w:val="000000"/>
          <w:sz w:val="32"/>
          <w:szCs w:val="32"/>
          <w:lang w:eastAsia="zh-Hans" w:bidi="ar"/>
        </w:rPr>
        <w:t>，</w:t>
      </w:r>
      <w:r>
        <w:rPr>
          <w:rFonts w:ascii="仿宋_GB2312" w:eastAsia="仿宋_GB2312" w:cs="Arial" w:hint="eastAsia"/>
          <w:color w:val="000000"/>
          <w:sz w:val="32"/>
          <w:szCs w:val="32"/>
          <w:lang w:eastAsia="zh-Hans" w:bidi="ar"/>
        </w:rPr>
        <w:t>不予资助</w:t>
      </w:r>
      <w:r>
        <w:rPr>
          <w:rFonts w:ascii="仿宋_GB2312" w:eastAsia="仿宋_GB2312" w:cs="Arial"/>
          <w:color w:val="000000"/>
          <w:sz w:val="32"/>
          <w:szCs w:val="32"/>
          <w:lang w:eastAsia="zh-Hans" w:bidi="ar"/>
        </w:rPr>
        <w:t>。</w:t>
      </w:r>
      <w:r>
        <w:rPr>
          <w:rFonts w:ascii="仿宋_GB2312" w:eastAsia="仿宋_GB2312" w:cs="Arial" w:hint="eastAsia"/>
          <w:color w:val="000000"/>
          <w:sz w:val="32"/>
          <w:szCs w:val="32"/>
          <w:lang w:eastAsia="zh-Hans" w:bidi="ar"/>
        </w:rPr>
        <w:t>申报单位</w:t>
      </w:r>
      <w:r>
        <w:rPr>
          <w:rFonts w:ascii="仿宋_GB2312" w:eastAsia="仿宋_GB2312" w:cs="Arial" w:hint="eastAsia"/>
          <w:color w:val="000000"/>
          <w:sz w:val="32"/>
          <w:szCs w:val="32"/>
          <w:lang w:bidi="ar"/>
        </w:rPr>
        <w:t>应</w:t>
      </w:r>
      <w:r>
        <w:rPr>
          <w:rFonts w:ascii="仿宋_GB2312" w:eastAsia="仿宋_GB2312" w:cs="Arial" w:hint="eastAsia"/>
          <w:color w:val="000000"/>
          <w:sz w:val="32"/>
          <w:szCs w:val="32"/>
          <w:lang w:eastAsia="zh-Hans" w:bidi="ar"/>
        </w:rPr>
        <w:t>按照统计法规的要求如实</w:t>
      </w:r>
      <w:r>
        <w:rPr>
          <w:rFonts w:ascii="仿宋_GB2312" w:eastAsia="仿宋_GB2312" w:cs="Arial" w:hint="eastAsia"/>
          <w:color w:val="000000"/>
          <w:sz w:val="32"/>
          <w:szCs w:val="32"/>
          <w:lang w:bidi="ar"/>
        </w:rPr>
        <w:t>完整</w:t>
      </w:r>
      <w:r>
        <w:rPr>
          <w:rFonts w:ascii="仿宋_GB2312" w:eastAsia="仿宋_GB2312" w:cs="Arial" w:hint="eastAsia"/>
          <w:color w:val="000000"/>
          <w:sz w:val="32"/>
          <w:szCs w:val="32"/>
          <w:lang w:eastAsia="zh-Hans" w:bidi="ar"/>
        </w:rPr>
        <w:t>填报科技统计报表</w:t>
      </w:r>
      <w:r>
        <w:rPr>
          <w:rFonts w:ascii="仿宋_GB2312" w:eastAsia="仿宋_GB2312" w:cs="Arial" w:hint="eastAsia"/>
          <w:color w:val="000000"/>
          <w:sz w:val="32"/>
          <w:szCs w:val="32"/>
          <w:lang w:bidi="ar"/>
        </w:rPr>
        <w:t>。</w:t>
      </w:r>
    </w:p>
    <w:p w:rsidR="003B51C4" w:rsidRDefault="00BD42AF">
      <w:pPr>
        <w:spacing w:line="560" w:lineRule="exact"/>
        <w:ind w:firstLineChars="200" w:firstLine="640"/>
        <w:rPr>
          <w:rFonts w:ascii="仿宋_GB2312" w:eastAsia="仿宋_GB2312" w:cs="Arial"/>
          <w:color w:val="000000"/>
          <w:sz w:val="32"/>
          <w:szCs w:val="32"/>
          <w:lang w:eastAsia="zh-Hans" w:bidi="ar"/>
        </w:rPr>
      </w:pPr>
      <w:r>
        <w:rPr>
          <w:rFonts w:ascii="仿宋_GB2312" w:eastAsia="仿宋_GB2312" w:hAnsi="华文仿宋" w:cs="宋体" w:hint="eastAsia"/>
          <w:color w:val="000000"/>
          <w:kern w:val="0"/>
          <w:sz w:val="32"/>
          <w:szCs w:val="32"/>
        </w:rPr>
        <w:t>4.</w:t>
      </w:r>
      <w:r>
        <w:rPr>
          <w:rFonts w:ascii="仿宋_GB2312" w:eastAsia="仿宋_GB2312" w:hAnsi="华文仿宋" w:cs="宋体" w:hint="eastAsia"/>
          <w:color w:val="000000"/>
          <w:kern w:val="0"/>
          <w:sz w:val="32"/>
          <w:szCs w:val="32"/>
        </w:rPr>
        <w:t>申报单位上年度研发费用</w:t>
      </w:r>
      <w:r>
        <w:rPr>
          <w:rFonts w:ascii="仿宋_GB2312" w:eastAsia="仿宋_GB2312" w:hAnsi="华文仿宋" w:cs="宋体" w:hint="eastAsia"/>
          <w:kern w:val="0"/>
          <w:sz w:val="32"/>
          <w:szCs w:val="32"/>
        </w:rPr>
        <w:t>申报金额，比税务部门确认</w:t>
      </w:r>
      <w:r>
        <w:rPr>
          <w:rFonts w:ascii="仿宋_GB2312" w:eastAsia="仿宋_GB2312" w:hAnsi="华文仿宋" w:cs="宋体"/>
          <w:kern w:val="0"/>
          <w:sz w:val="32"/>
          <w:szCs w:val="32"/>
        </w:rPr>
        <w:t>的</w:t>
      </w:r>
      <w:r>
        <w:rPr>
          <w:rFonts w:ascii="仿宋_GB2312" w:eastAsia="仿宋_GB2312" w:hAnsi="华文仿宋" w:cs="宋体" w:hint="eastAsia"/>
          <w:kern w:val="0"/>
          <w:sz w:val="32"/>
          <w:szCs w:val="32"/>
        </w:rPr>
        <w:t>符合加计扣除政策的研发费用金额多</w:t>
      </w:r>
      <w:r>
        <w:rPr>
          <w:rFonts w:ascii="仿宋_GB2312" w:eastAsia="仿宋_GB2312" w:hAnsi="华文仿宋" w:cs="宋体"/>
          <w:kern w:val="0"/>
          <w:sz w:val="32"/>
          <w:szCs w:val="32"/>
        </w:rPr>
        <w:t>20%</w:t>
      </w:r>
      <w:r>
        <w:rPr>
          <w:rFonts w:ascii="仿宋_GB2312" w:eastAsia="仿宋_GB2312" w:hAnsi="华文仿宋" w:cs="宋体" w:hint="eastAsia"/>
          <w:kern w:val="0"/>
          <w:sz w:val="32"/>
          <w:szCs w:val="32"/>
        </w:rPr>
        <w:t>及</w:t>
      </w:r>
      <w:r>
        <w:rPr>
          <w:rFonts w:ascii="仿宋_GB2312" w:eastAsia="仿宋_GB2312" w:hAnsi="华文仿宋" w:cs="宋体"/>
          <w:kern w:val="0"/>
          <w:sz w:val="32"/>
          <w:szCs w:val="32"/>
        </w:rPr>
        <w:t>以上的</w:t>
      </w:r>
      <w:r>
        <w:rPr>
          <w:rFonts w:ascii="仿宋_GB2312" w:eastAsia="仿宋_GB2312" w:hAnsi="华文仿宋" w:cs="宋体" w:hint="eastAsia"/>
          <w:kern w:val="0"/>
          <w:sz w:val="32"/>
          <w:szCs w:val="32"/>
        </w:rPr>
        <w:t>企业</w:t>
      </w:r>
      <w:r>
        <w:rPr>
          <w:rFonts w:ascii="仿宋_GB2312" w:eastAsia="仿宋_GB2312" w:cs="Arial"/>
          <w:color w:val="000000"/>
          <w:sz w:val="32"/>
          <w:szCs w:val="32"/>
          <w:lang w:eastAsia="zh-Hans" w:bidi="ar"/>
        </w:rPr>
        <w:t>，将</w:t>
      </w:r>
      <w:r>
        <w:rPr>
          <w:rFonts w:ascii="仿宋_GB2312" w:eastAsia="仿宋_GB2312" w:cs="Arial" w:hint="eastAsia"/>
          <w:color w:val="000000"/>
          <w:sz w:val="32"/>
          <w:szCs w:val="32"/>
          <w:lang w:eastAsia="zh-Hans" w:bidi="ar"/>
        </w:rPr>
        <w:t>被列为</w:t>
      </w:r>
      <w:r>
        <w:rPr>
          <w:rFonts w:ascii="仿宋_GB2312" w:eastAsia="仿宋_GB2312" w:cs="Arial"/>
          <w:color w:val="000000"/>
          <w:sz w:val="32"/>
          <w:szCs w:val="32"/>
          <w:lang w:eastAsia="zh-Hans" w:bidi="ar"/>
        </w:rPr>
        <w:t>重点监测企业，</w:t>
      </w:r>
      <w:r>
        <w:rPr>
          <w:rFonts w:ascii="仿宋_GB2312" w:eastAsia="仿宋_GB2312" w:cs="Arial" w:hint="eastAsia"/>
          <w:color w:val="000000"/>
          <w:sz w:val="32"/>
          <w:szCs w:val="32"/>
          <w:lang w:eastAsia="zh-Hans" w:bidi="ar"/>
        </w:rPr>
        <w:t>我委</w:t>
      </w:r>
      <w:r>
        <w:rPr>
          <w:rFonts w:ascii="仿宋_GB2312" w:eastAsia="仿宋_GB2312" w:cs="Arial"/>
          <w:color w:val="000000"/>
          <w:sz w:val="32"/>
          <w:szCs w:val="32"/>
          <w:lang w:eastAsia="zh-Hans" w:bidi="ar"/>
        </w:rPr>
        <w:t>将致函税务部门</w:t>
      </w:r>
      <w:r>
        <w:rPr>
          <w:rFonts w:ascii="仿宋_GB2312" w:eastAsia="仿宋_GB2312" w:cs="Arial" w:hint="eastAsia"/>
          <w:color w:val="000000"/>
          <w:sz w:val="32"/>
          <w:szCs w:val="32"/>
          <w:lang w:bidi="ar"/>
        </w:rPr>
        <w:t>建议</w:t>
      </w:r>
      <w:r>
        <w:rPr>
          <w:rFonts w:ascii="仿宋_GB2312" w:eastAsia="仿宋_GB2312" w:cs="Arial"/>
          <w:color w:val="000000"/>
          <w:sz w:val="32"/>
          <w:szCs w:val="32"/>
          <w:lang w:eastAsia="zh-Hans" w:bidi="ar"/>
        </w:rPr>
        <w:t>将其列为下一年度</w:t>
      </w:r>
      <w:r>
        <w:rPr>
          <w:rFonts w:ascii="仿宋_GB2312" w:eastAsia="仿宋_GB2312" w:cs="Arial" w:hint="eastAsia"/>
          <w:color w:val="000000"/>
          <w:sz w:val="32"/>
          <w:szCs w:val="32"/>
          <w:lang w:bidi="ar"/>
        </w:rPr>
        <w:t>重点</w:t>
      </w:r>
      <w:r>
        <w:rPr>
          <w:rFonts w:ascii="仿宋_GB2312" w:eastAsia="仿宋_GB2312" w:cs="Arial"/>
          <w:color w:val="000000"/>
          <w:sz w:val="32"/>
          <w:szCs w:val="32"/>
          <w:lang w:eastAsia="zh-Hans" w:bidi="ar"/>
        </w:rPr>
        <w:t>抽查对象。</w:t>
      </w:r>
    </w:p>
    <w:p w:rsidR="003B51C4" w:rsidRDefault="00BD42AF">
      <w:pPr>
        <w:spacing w:line="560" w:lineRule="exact"/>
        <w:ind w:firstLineChars="200" w:firstLine="640"/>
        <w:rPr>
          <w:rFonts w:ascii="仿宋_GB2312" w:eastAsia="仿宋_GB2312" w:hAnsi="仿宋"/>
          <w:sz w:val="32"/>
          <w:szCs w:val="32"/>
        </w:rPr>
      </w:pPr>
      <w:r>
        <w:rPr>
          <w:rFonts w:ascii="仿宋_GB2312" w:eastAsia="仿宋_GB2312" w:hAnsi="宋体" w:cs="宋体" w:hint="eastAsia"/>
          <w:color w:val="000000"/>
          <w:kern w:val="0"/>
          <w:sz w:val="32"/>
          <w:szCs w:val="32"/>
        </w:rPr>
        <w:t>5.</w:t>
      </w:r>
      <w:r>
        <w:rPr>
          <w:rFonts w:ascii="仿宋_GB2312" w:eastAsia="仿宋_GB2312" w:hAnsi="宋体" w:cs="宋体" w:hint="eastAsia"/>
          <w:color w:val="000000"/>
          <w:kern w:val="0"/>
          <w:sz w:val="32"/>
          <w:szCs w:val="32"/>
        </w:rPr>
        <w:t>申报单位研究开发活动涉及科研伦理与科技安全（如临床研究、信息安全等）的相关问题，申报单位应当严格遵守国家有关法律法规和伦理制度。</w:t>
      </w:r>
      <w:r>
        <w:rPr>
          <w:rFonts w:ascii="仿宋_GB2312" w:eastAsia="仿宋_GB2312" w:hAnsi="仿宋_GB2312" w:cs="仿宋_GB2312" w:hint="eastAsia"/>
          <w:color w:val="000000"/>
          <w:sz w:val="32"/>
          <w:szCs w:val="32"/>
        </w:rPr>
        <w:t>涉及实验动物和动物实验、人的生物医学研究，应获得有关伦理审查委员会审查通过。</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lastRenderedPageBreak/>
        <w:t>六、申请表格</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本指南规定提交的表格，登录</w:t>
      </w:r>
      <w:r>
        <w:rPr>
          <w:rFonts w:ascii="仿宋_GB2312" w:eastAsia="仿宋_GB2312" w:hint="eastAsia"/>
          <w:color w:val="000000"/>
          <w:sz w:val="32"/>
        </w:rPr>
        <w:t>深圳市</w:t>
      </w:r>
      <w:hyperlink r:id="rId12" w:history="1">
        <w:r>
          <w:rPr>
            <w:rStyle w:val="a5"/>
            <w:rFonts w:ascii="仿宋_GB2312" w:eastAsia="仿宋_GB2312" w:hint="eastAsia"/>
            <w:color w:val="000000"/>
            <w:sz w:val="32"/>
            <w:u w:val="none"/>
          </w:rPr>
          <w:t>科技业务管理系统</w:t>
        </w:r>
      </w:hyperlink>
      <w:r>
        <w:rPr>
          <w:rFonts w:ascii="仿宋_GB2312" w:eastAsia="仿宋_GB2312" w:hint="eastAsia"/>
          <w:sz w:val="32"/>
        </w:rPr>
        <w:t>在线填报。</w:t>
      </w:r>
    </w:p>
    <w:p w:rsidR="003B51C4" w:rsidRDefault="00BD42AF">
      <w:pPr>
        <w:spacing w:line="560" w:lineRule="exact"/>
        <w:ind w:firstLineChars="200" w:firstLine="640"/>
        <w:rPr>
          <w:rFonts w:ascii="黑体" w:eastAsia="黑体" w:hAnsi="黑体"/>
          <w:sz w:val="32"/>
        </w:rPr>
      </w:pPr>
      <w:r>
        <w:rPr>
          <w:rFonts w:ascii="黑体" w:eastAsia="黑体" w:hAnsi="黑体"/>
          <w:sz w:val="32"/>
        </w:rPr>
        <w:t>七</w:t>
      </w:r>
      <w:r>
        <w:rPr>
          <w:rFonts w:ascii="黑体" w:eastAsia="黑体" w:hAnsi="黑体" w:hint="eastAsia"/>
          <w:sz w:val="32"/>
        </w:rPr>
        <w:t>、受理机关</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（一）受理机关：深圳市科技创新委员会。</w:t>
      </w:r>
    </w:p>
    <w:p w:rsidR="003B51C4" w:rsidRDefault="00BD42AF">
      <w:pPr>
        <w:spacing w:line="560" w:lineRule="exact"/>
        <w:ind w:firstLineChars="200" w:firstLine="640"/>
        <w:rPr>
          <w:rFonts w:ascii="仿宋_GB2312" w:eastAsia="仿宋_GB2312" w:hAnsi="仿宋"/>
          <w:sz w:val="32"/>
          <w:szCs w:val="32"/>
        </w:rPr>
      </w:pPr>
      <w:r>
        <w:rPr>
          <w:rFonts w:ascii="仿宋_GB2312" w:eastAsia="仿宋_GB2312" w:hint="eastAsia"/>
          <w:sz w:val="32"/>
        </w:rPr>
        <w:t>（二）受理时间：</w:t>
      </w:r>
    </w:p>
    <w:p w:rsidR="003B51C4" w:rsidRDefault="00BD42AF">
      <w:pPr>
        <w:pStyle w:val="p0"/>
        <w:spacing w:line="560" w:lineRule="exact"/>
        <w:ind w:firstLineChars="200" w:firstLine="640"/>
        <w:rPr>
          <w:rFonts w:ascii="仿宋_GB2312" w:eastAsia="仿宋_GB2312" w:cs="仿宋_GB2312"/>
          <w:sz w:val="32"/>
          <w:szCs w:val="32"/>
        </w:rPr>
      </w:pPr>
      <w:r>
        <w:rPr>
          <w:rFonts w:ascii="仿宋_GB2312" w:eastAsia="仿宋_GB2312" w:hAnsi="仿宋" w:hint="eastAsia"/>
          <w:sz w:val="32"/>
          <w:szCs w:val="32"/>
        </w:rPr>
        <w:t>网上填报受理时间：</w:t>
      </w:r>
      <w:r>
        <w:rPr>
          <w:rFonts w:ascii="仿宋_GB2312" w:eastAsia="仿宋_GB2312" w:cs="仿宋_GB2312" w:hint="eastAsia"/>
          <w:sz w:val="32"/>
          <w:szCs w:val="32"/>
        </w:rPr>
        <w:t>2020</w:t>
      </w:r>
      <w:r>
        <w:rPr>
          <w:rFonts w:ascii="仿宋_GB2312" w:eastAsia="仿宋_GB2312" w:cs="仿宋_GB2312" w:hint="eastAsia"/>
          <w:sz w:val="32"/>
          <w:szCs w:val="32"/>
        </w:rPr>
        <w:t>年</w:t>
      </w:r>
      <w:r>
        <w:rPr>
          <w:rFonts w:ascii="仿宋_GB2312" w:eastAsia="仿宋_GB2312" w:cs="仿宋_GB2312" w:hint="eastAsia"/>
          <w:sz w:val="32"/>
          <w:szCs w:val="32"/>
        </w:rPr>
        <w:t>9</w:t>
      </w:r>
      <w:r>
        <w:rPr>
          <w:rFonts w:ascii="仿宋_GB2312" w:eastAsia="仿宋_GB2312" w:cs="仿宋_GB2312" w:hint="eastAsia"/>
          <w:sz w:val="32"/>
          <w:szCs w:val="32"/>
        </w:rPr>
        <w:t>月</w:t>
      </w:r>
      <w:r>
        <w:rPr>
          <w:rFonts w:ascii="仿宋_GB2312" w:eastAsia="仿宋_GB2312" w:cs="仿宋_GB2312"/>
          <w:sz w:val="32"/>
          <w:szCs w:val="32"/>
        </w:rPr>
        <w:t>7</w:t>
      </w:r>
      <w:r>
        <w:rPr>
          <w:rFonts w:ascii="仿宋_GB2312" w:eastAsia="仿宋_GB2312" w:cs="仿宋_GB2312" w:hint="eastAsia"/>
          <w:sz w:val="32"/>
          <w:szCs w:val="32"/>
        </w:rPr>
        <w:t>日</w:t>
      </w:r>
      <w:r>
        <w:rPr>
          <w:rFonts w:ascii="仿宋_GB2312" w:eastAsia="仿宋_GB2312" w:cs="仿宋_GB2312" w:hint="eastAsia"/>
          <w:sz w:val="32"/>
          <w:szCs w:val="32"/>
        </w:rPr>
        <w:t>- 20</w:t>
      </w:r>
      <w:r>
        <w:rPr>
          <w:rFonts w:ascii="仿宋_GB2312" w:eastAsia="仿宋_GB2312" w:cs="仿宋_GB2312" w:hint="eastAsia"/>
          <w:sz w:val="32"/>
          <w:szCs w:val="32"/>
        </w:rPr>
        <w:t>20</w:t>
      </w:r>
      <w:r>
        <w:rPr>
          <w:rFonts w:ascii="仿宋_GB2312" w:eastAsia="仿宋_GB2312" w:cs="仿宋_GB2312" w:hint="eastAsia"/>
          <w:sz w:val="32"/>
          <w:szCs w:val="32"/>
        </w:rPr>
        <w:t>年</w:t>
      </w:r>
      <w:r>
        <w:rPr>
          <w:rFonts w:ascii="仿宋_GB2312" w:eastAsia="仿宋_GB2312" w:cs="仿宋_GB2312" w:hint="eastAsia"/>
          <w:sz w:val="32"/>
          <w:szCs w:val="32"/>
        </w:rPr>
        <w:t>10</w:t>
      </w:r>
      <w:r>
        <w:rPr>
          <w:rFonts w:ascii="仿宋_GB2312" w:eastAsia="仿宋_GB2312" w:cs="仿宋_GB2312" w:hint="eastAsia"/>
          <w:sz w:val="32"/>
          <w:szCs w:val="32"/>
        </w:rPr>
        <w:t>月</w:t>
      </w:r>
      <w:r>
        <w:rPr>
          <w:rFonts w:ascii="仿宋_GB2312" w:eastAsia="仿宋_GB2312" w:cs="仿宋_GB2312" w:hint="eastAsia"/>
          <w:sz w:val="32"/>
          <w:szCs w:val="32"/>
        </w:rPr>
        <w:t>12</w:t>
      </w:r>
      <w:r>
        <w:rPr>
          <w:rFonts w:ascii="仿宋_GB2312" w:eastAsia="仿宋_GB2312" w:cs="仿宋_GB2312" w:hint="eastAsia"/>
          <w:sz w:val="32"/>
          <w:szCs w:val="32"/>
        </w:rPr>
        <w:t>日（截止至</w:t>
      </w:r>
      <w:r>
        <w:rPr>
          <w:rFonts w:ascii="仿宋_GB2312" w:eastAsia="仿宋_GB2312" w:cs="仿宋_GB2312" w:hint="eastAsia"/>
          <w:sz w:val="32"/>
          <w:szCs w:val="32"/>
        </w:rPr>
        <w:t>18</w:t>
      </w:r>
      <w:r>
        <w:rPr>
          <w:rFonts w:ascii="仿宋_GB2312" w:eastAsia="仿宋_GB2312" w:cs="仿宋_GB2312" w:hint="eastAsia"/>
          <w:sz w:val="32"/>
          <w:szCs w:val="32"/>
        </w:rPr>
        <w:t>：</w:t>
      </w:r>
      <w:r>
        <w:rPr>
          <w:rFonts w:ascii="仿宋_GB2312" w:eastAsia="仿宋_GB2312" w:cs="仿宋_GB2312" w:hint="eastAsia"/>
          <w:sz w:val="32"/>
          <w:szCs w:val="32"/>
        </w:rPr>
        <w:t>00</w:t>
      </w:r>
      <w:r>
        <w:rPr>
          <w:rFonts w:ascii="仿宋_GB2312" w:eastAsia="仿宋_GB2312" w:cs="仿宋_GB2312" w:hint="eastAsia"/>
          <w:sz w:val="32"/>
          <w:szCs w:val="32"/>
        </w:rPr>
        <w:t>）。申报时无需提交纸质材料，申报单位在申报时间内在深圳市科技业务管理系统完成提交即可。</w:t>
      </w:r>
    </w:p>
    <w:p w:rsidR="003B51C4" w:rsidRDefault="00BD42AF">
      <w:pPr>
        <w:numPr>
          <w:ilvl w:val="0"/>
          <w:numId w:val="1"/>
        </w:numPr>
        <w:spacing w:line="560" w:lineRule="exact"/>
        <w:ind w:firstLineChars="200" w:firstLine="640"/>
        <w:jc w:val="left"/>
        <w:rPr>
          <w:rFonts w:ascii="仿宋_GB2312" w:eastAsia="仿宋_GB2312"/>
          <w:sz w:val="32"/>
        </w:rPr>
      </w:pPr>
      <w:r>
        <w:rPr>
          <w:rFonts w:ascii="仿宋_GB2312" w:eastAsia="仿宋_GB2312" w:hint="eastAsia"/>
          <w:sz w:val="32"/>
        </w:rPr>
        <w:t>咨询电话：</w:t>
      </w:r>
      <w:r>
        <w:rPr>
          <w:rFonts w:ascii="仿宋_GB2312" w:eastAsia="仿宋_GB2312" w:hint="eastAsia"/>
          <w:sz w:val="32"/>
        </w:rPr>
        <w:t>88125491</w:t>
      </w:r>
      <w:r>
        <w:rPr>
          <w:rFonts w:ascii="仿宋_GB2312" w:eastAsia="仿宋_GB2312" w:hint="eastAsia"/>
          <w:sz w:val="32"/>
        </w:rPr>
        <w:t>、</w:t>
      </w:r>
      <w:r>
        <w:rPr>
          <w:rFonts w:ascii="仿宋_GB2312" w:eastAsia="仿宋_GB2312" w:hint="eastAsia"/>
          <w:sz w:val="32"/>
        </w:rPr>
        <w:t>88102187</w:t>
      </w:r>
      <w:r>
        <w:rPr>
          <w:rFonts w:ascii="仿宋_GB2312" w:eastAsia="仿宋_GB2312" w:hint="eastAsia"/>
          <w:sz w:val="32"/>
        </w:rPr>
        <w:t>、</w:t>
      </w:r>
      <w:r>
        <w:rPr>
          <w:rFonts w:ascii="仿宋_GB2312" w:eastAsia="仿宋_GB2312" w:hint="eastAsia"/>
          <w:sz w:val="32"/>
        </w:rPr>
        <w:t>86329860</w:t>
      </w:r>
      <w:r>
        <w:rPr>
          <w:rFonts w:ascii="仿宋_GB2312" w:eastAsia="仿宋_GB2312" w:hint="eastAsia"/>
          <w:sz w:val="32"/>
        </w:rPr>
        <w:t>、</w:t>
      </w:r>
      <w:r>
        <w:rPr>
          <w:rFonts w:ascii="仿宋_GB2312" w:eastAsia="仿宋_GB2312" w:hint="eastAsia"/>
          <w:sz w:val="32"/>
        </w:rPr>
        <w:t xml:space="preserve">  26548598</w:t>
      </w:r>
      <w:r>
        <w:rPr>
          <w:rFonts w:ascii="仿宋_GB2312" w:eastAsia="仿宋_GB2312" w:hint="eastAsia"/>
          <w:sz w:val="32"/>
        </w:rPr>
        <w:t>；</w:t>
      </w:r>
      <w:r>
        <w:rPr>
          <w:rFonts w:ascii="仿宋_GB2312" w:eastAsia="仿宋_GB2312" w:hint="eastAsia"/>
          <w:sz w:val="32"/>
        </w:rPr>
        <w:t xml:space="preserve">                </w:t>
      </w:r>
    </w:p>
    <w:p w:rsidR="003B51C4" w:rsidRDefault="00BD42AF">
      <w:pPr>
        <w:spacing w:line="560" w:lineRule="exact"/>
        <w:ind w:firstLineChars="200" w:firstLine="640"/>
        <w:rPr>
          <w:rFonts w:ascii="仿宋_GB2312" w:eastAsia="仿宋_GB2312"/>
          <w:sz w:val="32"/>
        </w:rPr>
      </w:pPr>
      <w:r>
        <w:rPr>
          <w:rFonts w:ascii="仿宋_GB2312" w:eastAsia="仿宋_GB2312" w:hAnsi="宋体" w:hint="eastAsia"/>
          <w:sz w:val="32"/>
          <w:szCs w:val="32"/>
        </w:rPr>
        <w:t>技术支持电话：</w:t>
      </w:r>
      <w:r>
        <w:rPr>
          <w:rFonts w:ascii="仿宋_GB2312" w:eastAsia="仿宋_GB2312" w:hAnsi="宋体" w:hint="eastAsia"/>
          <w:sz w:val="32"/>
          <w:szCs w:val="32"/>
        </w:rPr>
        <w:t>86576087</w:t>
      </w:r>
      <w:r>
        <w:rPr>
          <w:rFonts w:ascii="仿宋_GB2312" w:eastAsia="仿宋_GB2312" w:hAnsi="宋体" w:hint="eastAsia"/>
          <w:sz w:val="32"/>
          <w:szCs w:val="32"/>
        </w:rPr>
        <w:t>、</w:t>
      </w:r>
      <w:r>
        <w:rPr>
          <w:rFonts w:ascii="仿宋_GB2312" w:eastAsia="仿宋_GB2312" w:hAnsi="宋体" w:hint="eastAsia"/>
          <w:sz w:val="32"/>
          <w:szCs w:val="32"/>
        </w:rPr>
        <w:t>86576088</w:t>
      </w:r>
      <w:r>
        <w:rPr>
          <w:rFonts w:ascii="仿宋_GB2312" w:eastAsia="仿宋_GB2312" w:hAnsi="宋体" w:hint="eastAsia"/>
          <w:sz w:val="32"/>
          <w:szCs w:val="32"/>
        </w:rPr>
        <w:t>。</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八、决定机关</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深圳市科技创新委员会。</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九、办理程序</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网上申报——申报系统在线向市科技创新委提交电子申请材料——市科技创新委协同统计、税务等部门核对数据、核查诚信——社会公示——市科技创新委审定——市科技创新委发布资金下达文件——资金拨付。</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十、办理时限</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年度受理，批量处理。</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十一、证件及有效期限</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证件：批准文件。</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申请单位在收到批准文件之日起</w:t>
      </w:r>
      <w:r>
        <w:rPr>
          <w:rFonts w:ascii="仿宋_GB2312" w:eastAsia="仿宋_GB2312" w:hint="eastAsia"/>
          <w:sz w:val="32"/>
        </w:rPr>
        <w:t>1</w:t>
      </w:r>
      <w:r>
        <w:rPr>
          <w:rFonts w:ascii="仿宋_GB2312" w:eastAsia="仿宋_GB2312" w:hint="eastAsia"/>
          <w:sz w:val="32"/>
        </w:rPr>
        <w:t>个月内办理资金拨付。</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lastRenderedPageBreak/>
        <w:t>十二、法律效力</w:t>
      </w:r>
    </w:p>
    <w:p w:rsidR="003B51C4" w:rsidRDefault="00BD42AF">
      <w:pPr>
        <w:ind w:firstLineChars="200" w:firstLine="640"/>
        <w:rPr>
          <w:rFonts w:ascii="仿宋_GB2312" w:eastAsia="仿宋_GB2312"/>
          <w:sz w:val="32"/>
        </w:rPr>
      </w:pPr>
      <w:r>
        <w:rPr>
          <w:rFonts w:ascii="仿宋_GB2312" w:eastAsia="仿宋_GB2312" w:hint="eastAsia"/>
          <w:sz w:val="32"/>
        </w:rPr>
        <w:t>申报企业凭资金下达文件获得相关资助。</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十三、收费</w:t>
      </w:r>
    </w:p>
    <w:p w:rsidR="003B51C4" w:rsidRDefault="00BD42AF">
      <w:pPr>
        <w:spacing w:line="560" w:lineRule="exact"/>
        <w:ind w:firstLineChars="200" w:firstLine="640"/>
        <w:rPr>
          <w:rFonts w:ascii="仿宋_GB2312" w:eastAsia="仿宋_GB2312"/>
          <w:sz w:val="32"/>
        </w:rPr>
      </w:pPr>
      <w:r>
        <w:rPr>
          <w:rFonts w:ascii="仿宋_GB2312" w:eastAsia="仿宋_GB2312" w:hint="eastAsia"/>
          <w:sz w:val="32"/>
        </w:rPr>
        <w:t>不收费。</w:t>
      </w:r>
    </w:p>
    <w:p w:rsidR="003B51C4" w:rsidRDefault="00BD42AF">
      <w:pPr>
        <w:spacing w:line="560" w:lineRule="exact"/>
        <w:ind w:firstLineChars="200" w:firstLine="640"/>
        <w:rPr>
          <w:rFonts w:ascii="黑体" w:eastAsia="黑体" w:hAnsi="黑体"/>
          <w:sz w:val="32"/>
        </w:rPr>
      </w:pPr>
      <w:r>
        <w:rPr>
          <w:rFonts w:ascii="黑体" w:eastAsia="黑体" w:hAnsi="黑体" w:hint="eastAsia"/>
          <w:sz w:val="32"/>
        </w:rPr>
        <w:t>十四、年审或年检</w:t>
      </w:r>
    </w:p>
    <w:p w:rsidR="003B51C4" w:rsidRDefault="00BD42AF">
      <w:pPr>
        <w:widowControl/>
        <w:spacing w:line="560" w:lineRule="exact"/>
        <w:ind w:firstLineChars="200" w:firstLine="640"/>
        <w:rPr>
          <w:rFonts w:ascii="仿宋_GB2312" w:eastAsia="仿宋_GB2312"/>
          <w:sz w:val="32"/>
        </w:rPr>
      </w:pPr>
      <w:r>
        <w:rPr>
          <w:rFonts w:ascii="仿宋_GB2312" w:eastAsia="仿宋_GB2312" w:hint="eastAsia"/>
          <w:sz w:val="32"/>
        </w:rPr>
        <w:t>无年审。</w:t>
      </w:r>
    </w:p>
    <w:p w:rsidR="003B51C4" w:rsidRDefault="003B51C4">
      <w:pPr>
        <w:widowControl/>
        <w:spacing w:line="560" w:lineRule="exact"/>
        <w:ind w:firstLineChars="200" w:firstLine="640"/>
        <w:rPr>
          <w:rFonts w:ascii="仿宋_GB2312" w:eastAsia="仿宋_GB2312"/>
          <w:sz w:val="32"/>
        </w:rPr>
      </w:pPr>
    </w:p>
    <w:p w:rsidR="003B51C4" w:rsidRDefault="00BD42AF">
      <w:pPr>
        <w:widowControl/>
        <w:spacing w:line="560" w:lineRule="exact"/>
        <w:ind w:firstLineChars="200" w:firstLine="640"/>
        <w:rPr>
          <w:rFonts w:ascii="仿宋_GB2312" w:eastAsia="仿宋_GB2312" w:hAnsi="仿宋_GB2312" w:cs="宋体"/>
          <w:kern w:val="0"/>
          <w:sz w:val="32"/>
          <w:szCs w:val="23"/>
        </w:rPr>
      </w:pPr>
      <w:r>
        <w:rPr>
          <w:rFonts w:ascii="仿宋_GB2312" w:eastAsia="仿宋_GB2312" w:hint="eastAsia"/>
          <w:sz w:val="32"/>
        </w:rPr>
        <w:t>附件：</w:t>
      </w:r>
      <w:r>
        <w:rPr>
          <w:rFonts w:ascii="仿宋_GB2312" w:eastAsia="仿宋_GB2312" w:hint="eastAsia"/>
          <w:sz w:val="32"/>
        </w:rPr>
        <w:t>1.</w:t>
      </w:r>
      <w:r>
        <w:rPr>
          <w:rFonts w:ascii="仿宋_GB2312" w:eastAsia="仿宋_GB2312" w:hAnsi="仿宋_GB2312" w:cs="宋体" w:hint="eastAsia"/>
          <w:kern w:val="0"/>
          <w:sz w:val="32"/>
          <w:szCs w:val="23"/>
        </w:rPr>
        <w:t>2019</w:t>
      </w:r>
      <w:r>
        <w:rPr>
          <w:rFonts w:ascii="仿宋_GB2312" w:eastAsia="仿宋_GB2312" w:hAnsi="仿宋_GB2312" w:cs="宋体" w:hint="eastAsia"/>
          <w:kern w:val="0"/>
          <w:sz w:val="32"/>
          <w:szCs w:val="23"/>
        </w:rPr>
        <w:t>年度研发费用专项审计报告模板</w:t>
      </w:r>
    </w:p>
    <w:p w:rsidR="003B51C4" w:rsidRDefault="00BD42AF">
      <w:pPr>
        <w:widowControl/>
        <w:spacing w:line="560" w:lineRule="exact"/>
        <w:ind w:leftChars="304" w:left="1918" w:hangingChars="400" w:hanging="1280"/>
        <w:rPr>
          <w:rFonts w:ascii="仿宋_GB2312" w:eastAsia="仿宋_GB2312" w:hAnsi="仿宋_GB2312" w:cs="宋体"/>
          <w:kern w:val="0"/>
          <w:sz w:val="32"/>
          <w:szCs w:val="23"/>
        </w:rPr>
      </w:pPr>
      <w:r>
        <w:rPr>
          <w:rFonts w:ascii="仿宋_GB2312" w:eastAsia="仿宋_GB2312" w:hAnsi="仿宋_GB2312" w:cs="宋体" w:hint="eastAsia"/>
          <w:kern w:val="0"/>
          <w:sz w:val="32"/>
          <w:szCs w:val="23"/>
        </w:rPr>
        <w:t xml:space="preserve">      2.2020</w:t>
      </w:r>
      <w:r>
        <w:rPr>
          <w:rFonts w:ascii="仿宋_GB2312" w:eastAsia="仿宋_GB2312" w:hAnsi="仿宋_GB2312" w:cs="宋体" w:hint="eastAsia"/>
          <w:kern w:val="0"/>
          <w:sz w:val="32"/>
          <w:szCs w:val="23"/>
        </w:rPr>
        <w:t>年企业研发资助专项审计税务师事务所名单</w:t>
      </w:r>
    </w:p>
    <w:p w:rsidR="003B51C4" w:rsidRDefault="00BD42AF">
      <w:pPr>
        <w:widowControl/>
        <w:spacing w:line="560" w:lineRule="exact"/>
        <w:ind w:leftChars="304" w:left="1918" w:hangingChars="400" w:hanging="1280"/>
        <w:rPr>
          <w:rFonts w:ascii="仿宋_GB2312" w:eastAsia="仿宋_GB2312" w:hAnsi="仿宋_GB2312" w:cs="宋体"/>
          <w:kern w:val="0"/>
          <w:sz w:val="32"/>
          <w:szCs w:val="23"/>
        </w:rPr>
      </w:pPr>
      <w:r>
        <w:rPr>
          <w:rFonts w:ascii="仿宋_GB2312" w:eastAsia="仿宋_GB2312" w:hAnsi="仿宋_GB2312" w:cs="宋体" w:hint="eastAsia"/>
          <w:kern w:val="0"/>
          <w:sz w:val="32"/>
          <w:szCs w:val="23"/>
        </w:rPr>
        <w:t xml:space="preserve">      3.</w:t>
      </w:r>
      <w:r>
        <w:rPr>
          <w:rFonts w:ascii="仿宋_GB2312" w:eastAsia="仿宋_GB2312" w:hAnsi="仿宋_GB2312" w:cs="仿宋_GB2312" w:hint="eastAsia"/>
          <w:kern w:val="0"/>
          <w:sz w:val="32"/>
          <w:szCs w:val="32"/>
        </w:rPr>
        <w:t>科研诚信承诺书</w:t>
      </w:r>
    </w:p>
    <w:p w:rsidR="003B51C4" w:rsidRDefault="00BD42AF">
      <w:pPr>
        <w:widowControl/>
        <w:spacing w:line="560" w:lineRule="exact"/>
        <w:ind w:leftChars="304" w:left="1918" w:hangingChars="400" w:hanging="1280"/>
        <w:rPr>
          <w:rFonts w:ascii="仿宋_GB2312" w:eastAsia="仿宋_GB2312"/>
          <w:sz w:val="32"/>
        </w:rPr>
      </w:pPr>
      <w:r>
        <w:rPr>
          <w:rFonts w:ascii="仿宋_GB2312" w:eastAsia="仿宋_GB2312" w:hAnsi="仿宋_GB2312" w:cs="宋体" w:hint="eastAsia"/>
          <w:kern w:val="0"/>
          <w:sz w:val="32"/>
          <w:szCs w:val="23"/>
        </w:rPr>
        <w:t xml:space="preserve">     </w:t>
      </w:r>
    </w:p>
    <w:p w:rsidR="003B51C4" w:rsidRDefault="00BD42AF">
      <w:pPr>
        <w:spacing w:line="560" w:lineRule="exact"/>
        <w:ind w:firstLineChars="200" w:firstLine="643"/>
        <w:rPr>
          <w:rFonts w:eastAsia="仿宋_GB2312"/>
          <w:b/>
          <w:bCs/>
          <w:color w:val="000000"/>
          <w:sz w:val="32"/>
          <w:lang w:bidi="ar"/>
        </w:rPr>
      </w:pPr>
      <w:r>
        <w:rPr>
          <w:rFonts w:eastAsia="仿宋_GB2312" w:hint="eastAsia"/>
          <w:b/>
          <w:bCs/>
          <w:sz w:val="32"/>
          <w:lang w:eastAsia="zh-Hans" w:bidi="ar"/>
        </w:rPr>
        <w:t>声</w:t>
      </w:r>
      <w:r>
        <w:rPr>
          <w:rFonts w:eastAsia="仿宋_GB2312"/>
          <w:b/>
          <w:bCs/>
          <w:sz w:val="32"/>
          <w:lang w:eastAsia="zh-Hans" w:bidi="ar"/>
        </w:rPr>
        <w:t xml:space="preserve"> </w:t>
      </w:r>
      <w:r>
        <w:rPr>
          <w:rFonts w:eastAsia="仿宋_GB2312" w:hint="eastAsia"/>
          <w:b/>
          <w:bCs/>
          <w:sz w:val="32"/>
          <w:lang w:eastAsia="zh-Hans" w:bidi="ar"/>
        </w:rPr>
        <w:t>明</w:t>
      </w:r>
      <w:r>
        <w:rPr>
          <w:rFonts w:eastAsia="仿宋_GB2312" w:hint="eastAsia"/>
          <w:b/>
          <w:bCs/>
          <w:sz w:val="32"/>
          <w:lang w:bidi="ar"/>
        </w:rPr>
        <w:t>：</w:t>
      </w:r>
    </w:p>
    <w:p w:rsidR="003B51C4" w:rsidRDefault="00BD42AF">
      <w:pPr>
        <w:spacing w:line="560" w:lineRule="exact"/>
        <w:ind w:firstLineChars="200" w:firstLine="640"/>
        <w:rPr>
          <w:rFonts w:eastAsia="仿宋_GB2312"/>
          <w:sz w:val="32"/>
          <w:lang w:bidi="ar"/>
        </w:rPr>
      </w:pPr>
      <w:r>
        <w:rPr>
          <w:rFonts w:ascii="仿宋_GB2312" w:eastAsia="仿宋_GB2312" w:cs="Arial" w:hint="eastAsia"/>
          <w:color w:val="000000"/>
          <w:sz w:val="32"/>
          <w:szCs w:val="32"/>
          <w:lang w:eastAsia="zh-Hans" w:bidi="ar"/>
        </w:rPr>
        <w:t>一、市科技创新委从未委托任何单位或个人为项目申报单位代理资金申报事宜，申请单位必须自主申报。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申报单位收取费用的，请知情者即向市科技创新委举报。</w:t>
      </w:r>
    </w:p>
    <w:p w:rsidR="003B51C4" w:rsidRDefault="00BD42AF">
      <w:pPr>
        <w:spacing w:line="560" w:lineRule="exact"/>
        <w:ind w:firstLineChars="200" w:firstLine="640"/>
        <w:rPr>
          <w:rFonts w:ascii="仿宋_GB2312" w:eastAsia="仿宋_GB2312" w:cs="Arial"/>
          <w:color w:val="000000"/>
          <w:sz w:val="32"/>
          <w:szCs w:val="32"/>
          <w:lang w:eastAsia="zh-Hans" w:bidi="ar"/>
        </w:rPr>
      </w:pPr>
      <w:r>
        <w:rPr>
          <w:rFonts w:ascii="仿宋_GB2312" w:eastAsia="仿宋_GB2312" w:cs="Arial" w:hint="eastAsia"/>
          <w:color w:val="000000"/>
          <w:sz w:val="32"/>
          <w:szCs w:val="32"/>
          <w:lang w:eastAsia="zh-Hans" w:bidi="ar"/>
        </w:rPr>
        <w:t>二</w:t>
      </w:r>
      <w:r>
        <w:rPr>
          <w:rFonts w:ascii="仿宋_GB2312" w:eastAsia="仿宋_GB2312" w:cs="Arial"/>
          <w:color w:val="000000"/>
          <w:sz w:val="32"/>
          <w:szCs w:val="32"/>
          <w:lang w:eastAsia="zh-Hans" w:bidi="ar"/>
        </w:rPr>
        <w:t>、</w:t>
      </w:r>
      <w:r>
        <w:rPr>
          <w:rFonts w:ascii="仿宋_GB2312" w:eastAsia="仿宋_GB2312" w:cs="Arial" w:hint="eastAsia"/>
          <w:color w:val="000000"/>
          <w:sz w:val="32"/>
          <w:szCs w:val="32"/>
          <w:lang w:eastAsia="zh-Hans" w:bidi="ar"/>
        </w:rPr>
        <w:t>项目申报单位需提交审计报告的，应当按照《深圳市科技计划项目管理办法》等规定，提供经深圳市注册会计师协会备</w:t>
      </w:r>
      <w:r>
        <w:rPr>
          <w:rFonts w:ascii="仿宋_GB2312" w:eastAsia="仿宋_GB2312" w:cs="Arial" w:hint="eastAsia"/>
          <w:color w:val="000000"/>
          <w:sz w:val="32"/>
          <w:szCs w:val="32"/>
          <w:lang w:eastAsia="zh-Hans" w:bidi="ar"/>
        </w:rPr>
        <w:t>案的含有防伪标识封面的审计报告。项目申报单位</w:t>
      </w:r>
      <w:r>
        <w:rPr>
          <w:rFonts w:ascii="仿宋_GB2312" w:eastAsia="仿宋_GB2312" w:cs="Arial" w:hint="eastAsia"/>
          <w:color w:val="000000"/>
          <w:sz w:val="32"/>
          <w:szCs w:val="32"/>
          <w:lang w:eastAsia="zh-Hans" w:bidi="ar"/>
        </w:rPr>
        <w:lastRenderedPageBreak/>
        <w:t>提供无防伪标识封面（未备案）或属于虚假防伪标识封面（未备案）的审计报告，市科技创新委员会不予采用。相关审计报告经核查认定属于虚假材料的，项目单位五年内不得申请市科技计划项目，市科技创新委员会将其列入科研诚信异常名录，并按照市政府失信联合惩戒有关规定予以处理。</w:t>
      </w:r>
    </w:p>
    <w:p w:rsidR="003B51C4" w:rsidRDefault="003B51C4"/>
    <w:p w:rsidR="003B51C4" w:rsidRDefault="003B51C4"/>
    <w:sectPr w:rsidR="003B51C4">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2AF" w:rsidRDefault="00BD42AF">
      <w:r>
        <w:separator/>
      </w:r>
    </w:p>
  </w:endnote>
  <w:endnote w:type="continuationSeparator" w:id="0">
    <w:p w:rsidR="00BD42AF" w:rsidRDefault="00BD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1C4" w:rsidRDefault="00BD42A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B51C4" w:rsidRDefault="00BD42AF">
                          <w:pPr>
                            <w:pStyle w:val="a3"/>
                          </w:pPr>
                          <w:r>
                            <w:rPr>
                              <w:rFonts w:hint="eastAsia"/>
                            </w:rPr>
                            <w:fldChar w:fldCharType="begin"/>
                          </w:r>
                          <w:r>
                            <w:rPr>
                              <w:rFonts w:hint="eastAsia"/>
                            </w:rPr>
                            <w:instrText xml:space="preserve"> PAGE  \* MERGEFORMAT </w:instrText>
                          </w:r>
                          <w:r>
                            <w:rPr>
                              <w:rFonts w:hint="eastAsia"/>
                            </w:rPr>
                            <w:fldChar w:fldCharType="separate"/>
                          </w:r>
                          <w:r w:rsidR="00690700">
                            <w:rPr>
                              <w:noProof/>
                            </w:rPr>
                            <w:t>2</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3B51C4" w:rsidRDefault="00BD42AF">
                    <w:pPr>
                      <w:pStyle w:val="a3"/>
                    </w:pPr>
                    <w:r>
                      <w:rPr>
                        <w:rFonts w:hint="eastAsia"/>
                      </w:rPr>
                      <w:fldChar w:fldCharType="begin"/>
                    </w:r>
                    <w:r>
                      <w:rPr>
                        <w:rFonts w:hint="eastAsia"/>
                      </w:rPr>
                      <w:instrText xml:space="preserve"> PAGE  \* MERGEFORMAT </w:instrText>
                    </w:r>
                    <w:r>
                      <w:rPr>
                        <w:rFonts w:hint="eastAsia"/>
                      </w:rPr>
                      <w:fldChar w:fldCharType="separate"/>
                    </w:r>
                    <w:r w:rsidR="00690700">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2AF" w:rsidRDefault="00BD42AF">
      <w:r>
        <w:separator/>
      </w:r>
    </w:p>
  </w:footnote>
  <w:footnote w:type="continuationSeparator" w:id="0">
    <w:p w:rsidR="00BD42AF" w:rsidRDefault="00BD4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5D5485"/>
    <w:multiLevelType w:val="singleLevel"/>
    <w:tmpl w:val="6F5D5485"/>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02432"/>
    <w:rsid w:val="003B51C4"/>
    <w:rsid w:val="00690700"/>
    <w:rsid w:val="00BD42AF"/>
    <w:rsid w:val="68002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qFormat/>
    <w:pPr>
      <w:jc w:val="left"/>
    </w:pPr>
    <w:rPr>
      <w:kern w:val="0"/>
      <w:sz w:val="24"/>
    </w:rPr>
  </w:style>
  <w:style w:type="character" w:styleId="a5">
    <w:name w:val="FollowedHyperlink"/>
    <w:qFormat/>
    <w:rPr>
      <w:color w:val="800080"/>
      <w:u w:val="single"/>
    </w:rPr>
  </w:style>
  <w:style w:type="paragraph" w:customStyle="1" w:styleId="p0">
    <w:name w:val="p0"/>
    <w:basedOn w:val="a"/>
    <w:qFormat/>
    <w:pPr>
      <w:widowControl/>
    </w:pPr>
    <w:rPr>
      <w:rFonts w:ascii="Times New Roman" w:hAnsi="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qFormat/>
    <w:pPr>
      <w:jc w:val="left"/>
    </w:pPr>
    <w:rPr>
      <w:kern w:val="0"/>
      <w:sz w:val="24"/>
    </w:rPr>
  </w:style>
  <w:style w:type="character" w:styleId="a5">
    <w:name w:val="FollowedHyperlink"/>
    <w:qFormat/>
    <w:rPr>
      <w:color w:val="800080"/>
      <w:u w:val="single"/>
    </w:rPr>
  </w:style>
  <w:style w:type="paragraph" w:customStyle="1" w:styleId="p0">
    <w:name w:val="p0"/>
    <w:basedOn w:val="a"/>
    <w:qFormat/>
    <w:pPr>
      <w:widowControl/>
    </w:pPr>
    <w:rPr>
      <w:rFonts w:ascii="Times New Roman" w:hAnsi="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ticapply.sz.gov.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1" TargetMode="External"/><Relationship Id="rId4" Type="http://schemas.microsoft.com/office/2007/relationships/stylesWithEffects" Target="stylesWithEffects.xml"/><Relationship Id="rId9" Type="http://schemas.openxmlformats.org/officeDocument/2006/relationships/hyperlink" Target="https://sticapply.sz.gov.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李晓冬</dc:creator>
  <cp:lastModifiedBy>许勤</cp:lastModifiedBy>
  <cp:revision>2</cp:revision>
  <dcterms:created xsi:type="dcterms:W3CDTF">2020-09-07T08:55:00Z</dcterms:created>
  <dcterms:modified xsi:type="dcterms:W3CDTF">2020-09-07T09:51:00Z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